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5B4D65">
        <w:trPr>
          <w:trHeight w:val="3402"/>
        </w:trPr>
        <w:tc>
          <w:tcPr>
            <w:tcW w:w="10421" w:type="dxa"/>
          </w:tcPr>
          <w:p w:rsidR="005B4D65" w:rsidRDefault="008978BC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noProof/>
                <w:color w:val="000080"/>
              </w:rPr>
              <w:drawing>
                <wp:inline distT="0" distB="0" distL="0" distR="0">
                  <wp:extent cx="742950" cy="847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D65" w:rsidRDefault="005B4D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B4D65" w:rsidRDefault="008978BC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 СМОЛЕНСКОЙ ОБЛАСТИ</w:t>
            </w:r>
          </w:p>
          <w:p w:rsidR="005B4D65" w:rsidRDefault="008978BC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 Е Н И Е</w:t>
            </w:r>
          </w:p>
          <w:p w:rsidR="005B4D65" w:rsidRDefault="005B4D65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1C25A5" w:rsidRDefault="001C25A5" w:rsidP="001C25A5">
            <w:r>
              <w:rPr>
                <w:color w:val="000080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</w:rPr>
              <w:t xml:space="preserve"> 12.11.2024  № 84</w:t>
            </w:r>
            <w:r>
              <w:rPr>
                <w:color w:val="000080"/>
              </w:rPr>
              <w:t>7</w:t>
            </w:r>
            <w:bookmarkStart w:id="1" w:name="_GoBack"/>
            <w:bookmarkEnd w:id="1"/>
          </w:p>
          <w:p w:rsidR="005B4D65" w:rsidRDefault="005B4D65">
            <w:pPr>
              <w:rPr>
                <w:sz w:val="28"/>
                <w:szCs w:val="28"/>
              </w:rPr>
            </w:pPr>
          </w:p>
        </w:tc>
      </w:tr>
    </w:tbl>
    <w:p w:rsidR="005B4D65" w:rsidRDefault="005B4D65">
      <w:pPr>
        <w:rPr>
          <w:sz w:val="28"/>
          <w:szCs w:val="28"/>
        </w:rPr>
      </w:pPr>
    </w:p>
    <w:p w:rsidR="005B4D65" w:rsidRDefault="005B4D65">
      <w:pPr>
        <w:rPr>
          <w:sz w:val="28"/>
          <w:szCs w:val="28"/>
        </w:rPr>
      </w:pPr>
    </w:p>
    <w:p w:rsidR="005B4D65" w:rsidRDefault="005B4D65">
      <w:pPr>
        <w:rPr>
          <w:sz w:val="28"/>
          <w:szCs w:val="28"/>
        </w:rPr>
      </w:pPr>
    </w:p>
    <w:p w:rsidR="005B4D65" w:rsidRDefault="008978BC">
      <w:pPr>
        <w:pStyle w:val="ConsNormal"/>
        <w:spacing w:line="240" w:lineRule="atLeast"/>
        <w:ind w:right="567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О внесении изменений в Положение о порядке сдачи в аренду имущества, находящегося в государственной собственности Смоленской области</w:t>
      </w:r>
    </w:p>
    <w:p w:rsidR="005B4D65" w:rsidRDefault="005B4D65">
      <w:pPr>
        <w:pStyle w:val="ConsNormal"/>
        <w:spacing w:line="240" w:lineRule="atLeast"/>
        <w:ind w:right="5705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5B4D65" w:rsidRDefault="008978BC">
      <w:pPr>
        <w:spacing w:line="240" w:lineRule="atLeast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Правительство Смоленской области  </w:t>
      </w:r>
      <w:proofErr w:type="gramStart"/>
      <w:r>
        <w:rPr>
          <w:spacing w:val="-6"/>
          <w:sz w:val="28"/>
          <w:szCs w:val="28"/>
        </w:rPr>
        <w:t>п</w:t>
      </w:r>
      <w:proofErr w:type="gramEnd"/>
      <w:r>
        <w:rPr>
          <w:spacing w:val="-6"/>
          <w:sz w:val="28"/>
          <w:szCs w:val="28"/>
        </w:rPr>
        <w:t xml:space="preserve"> о с т а н о в л я е т:</w:t>
      </w:r>
    </w:p>
    <w:p w:rsidR="005B4D65" w:rsidRDefault="005B4D65">
      <w:pPr>
        <w:ind w:firstLine="709"/>
        <w:jc w:val="both"/>
        <w:rPr>
          <w:sz w:val="28"/>
          <w:szCs w:val="28"/>
        </w:rPr>
      </w:pPr>
    </w:p>
    <w:p w:rsidR="005B4D65" w:rsidRDefault="008978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Внести в </w:t>
      </w:r>
      <w:r>
        <w:rPr>
          <w:spacing w:val="-6"/>
          <w:sz w:val="28"/>
          <w:szCs w:val="28"/>
        </w:rPr>
        <w:t xml:space="preserve">Положение о порядке сдачи в аренду имущества, находящегося в государственной собственности Смоленской области, утвержденное </w:t>
      </w:r>
      <w:r>
        <w:rPr>
          <w:sz w:val="28"/>
          <w:szCs w:val="28"/>
        </w:rPr>
        <w:t xml:space="preserve">постановлением Администрации Смоленской области от 26.01.2022 № 18 (в редакции постановления Администрации Смоленской области от 06.10.2022 № 715, постановлений </w:t>
      </w:r>
      <w:r>
        <w:rPr>
          <w:spacing w:val="-6"/>
          <w:sz w:val="28"/>
          <w:szCs w:val="28"/>
        </w:rPr>
        <w:t>Правительства Смоленской области</w:t>
      </w:r>
      <w:r>
        <w:rPr>
          <w:sz w:val="28"/>
          <w:szCs w:val="28"/>
        </w:rPr>
        <w:t xml:space="preserve"> от 24.11.2023 № 117, от 10.01.2024 № 4), следующие изменения:</w:t>
      </w:r>
    </w:p>
    <w:p w:rsidR="00870344" w:rsidRDefault="008978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870344">
        <w:rPr>
          <w:sz w:val="28"/>
          <w:szCs w:val="28"/>
        </w:rPr>
        <w:t>в абзаце первом пункта 1.9 раздела 1 слова «или муниципальных услуг населению» заменить словами «и муниципальных услуг»;</w:t>
      </w:r>
    </w:p>
    <w:p w:rsidR="005B4D65" w:rsidRDefault="00870344" w:rsidP="008703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978BC">
        <w:rPr>
          <w:sz w:val="28"/>
          <w:szCs w:val="28"/>
        </w:rPr>
        <w:t>в разделе 2:</w:t>
      </w:r>
    </w:p>
    <w:p w:rsidR="00870344" w:rsidRDefault="008978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70344">
        <w:rPr>
          <w:sz w:val="28"/>
          <w:szCs w:val="28"/>
        </w:rPr>
        <w:t>в пункте 2.2:</w:t>
      </w:r>
    </w:p>
    <w:p w:rsidR="00870344" w:rsidRDefault="00870344" w:rsidP="008703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 «а» изложить в следующей редакции:</w:t>
      </w:r>
    </w:p>
    <w:p w:rsidR="00870344" w:rsidRDefault="00870344" w:rsidP="008703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«а) документ, удостоверяющий личность физического лица, либо документ, удостоверяющий личность представителя физического лица, и документ, подтверждающий полномочия представителя физического лица (в случае обращения с заявлением представителя физического лица);»;</w:t>
      </w:r>
    </w:p>
    <w:p w:rsidR="005B4D65" w:rsidRDefault="00870344" w:rsidP="008703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78BC">
        <w:rPr>
          <w:sz w:val="28"/>
          <w:szCs w:val="28"/>
        </w:rPr>
        <w:t>подпункт «б» признать утратившим силу;</w:t>
      </w:r>
    </w:p>
    <w:p w:rsidR="00870344" w:rsidRDefault="00870344" w:rsidP="008703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 «в» изложить в следующей редакции:</w:t>
      </w:r>
    </w:p>
    <w:p w:rsidR="00870344" w:rsidRDefault="00870344" w:rsidP="008703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«в) свидетельство о постановке на учет физического лица в налоговом органе по месту жительства (представляется по собственной инициативе).»;</w:t>
      </w:r>
    </w:p>
    <w:p w:rsidR="005B4D65" w:rsidRDefault="00897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пункте 2.3:</w:t>
      </w:r>
    </w:p>
    <w:p w:rsidR="005B4D65" w:rsidRDefault="00897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 «а» изложить в следующей редакции:</w:t>
      </w:r>
    </w:p>
    <w:p w:rsidR="005B4D65" w:rsidRDefault="00897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«а) документ, подтверждающий полномочия представителя индивидуального предпринимателя (в случае обращения с заявлением представителя индивидуального предпринимателя);»;</w:t>
      </w:r>
    </w:p>
    <w:p w:rsidR="005B4D65" w:rsidRDefault="00897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 «б» признать утратившим силу;</w:t>
      </w:r>
    </w:p>
    <w:p w:rsidR="00870344" w:rsidRDefault="00870344">
      <w:pPr>
        <w:ind w:firstLine="708"/>
        <w:jc w:val="both"/>
        <w:rPr>
          <w:sz w:val="28"/>
          <w:szCs w:val="28"/>
        </w:rPr>
      </w:pPr>
    </w:p>
    <w:p w:rsidR="005B4D65" w:rsidRDefault="00897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пункте 2.4:</w:t>
      </w:r>
    </w:p>
    <w:p w:rsidR="005B4D65" w:rsidRDefault="00897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 «б» признать утратившим силу;</w:t>
      </w:r>
    </w:p>
    <w:p w:rsidR="005B4D65" w:rsidRDefault="00897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 «г» изложить в следующей редакции:</w:t>
      </w:r>
    </w:p>
    <w:p w:rsidR="005B4D65" w:rsidRDefault="00897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«г) документ, подтверждающий полномочия лица на осуществление действий от имени юридического лица</w:t>
      </w:r>
      <w:r w:rsidR="00870344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5B4D65" w:rsidRDefault="00897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пункте 2.11:</w:t>
      </w:r>
    </w:p>
    <w:p w:rsidR="005B4D65" w:rsidRDefault="00897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абзаце втором </w:t>
      </w:r>
      <w:r w:rsidR="00870344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«25</w:t>
      </w:r>
      <w:r w:rsidR="00870344"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 xml:space="preserve">» заменить </w:t>
      </w:r>
      <w:r w:rsidR="00870344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«20</w:t>
      </w:r>
      <w:r w:rsidR="00870344"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>»;</w:t>
      </w:r>
    </w:p>
    <w:p w:rsidR="005B4D65" w:rsidRDefault="00897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абзаце третьем </w:t>
      </w:r>
      <w:r w:rsidR="00870344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«25</w:t>
      </w:r>
      <w:r w:rsidR="00870344"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 xml:space="preserve">» заменить </w:t>
      </w:r>
      <w:r w:rsidR="00870344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«20</w:t>
      </w:r>
      <w:r w:rsidR="00870344"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>»;</w:t>
      </w:r>
    </w:p>
    <w:p w:rsidR="005B4D65" w:rsidRDefault="00897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абзац второй пункта 2.13 изложить в следующей редакции:</w:t>
      </w:r>
    </w:p>
    <w:p w:rsidR="005B4D65" w:rsidRDefault="00897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«- непредставление или представление не в полном объеме заявления и до</w:t>
      </w:r>
      <w:r w:rsidR="00523F2C">
        <w:rPr>
          <w:sz w:val="28"/>
          <w:szCs w:val="28"/>
        </w:rPr>
        <w:t>кументов, указанных в подпункте «а» пункта 2.2, подпункте</w:t>
      </w:r>
      <w:r>
        <w:rPr>
          <w:sz w:val="28"/>
          <w:szCs w:val="28"/>
        </w:rPr>
        <w:t xml:space="preserve"> «а» пункта 2.3, подпунктах «а», «г» пункта 2.4, пункте 2.5 настоящего раздела</w:t>
      </w:r>
      <w:r w:rsidR="00870344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5B4D65" w:rsidRDefault="00D04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78BC">
        <w:rPr>
          <w:sz w:val="28"/>
          <w:szCs w:val="28"/>
        </w:rPr>
        <w:t>) в разделе 3:</w:t>
      </w:r>
    </w:p>
    <w:p w:rsidR="005B4D65" w:rsidRDefault="008978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пункте 3.2:</w:t>
      </w:r>
    </w:p>
    <w:p w:rsidR="005B4D65" w:rsidRDefault="00897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абзац четвертый подпункта «а» признать утратившим силу;</w:t>
      </w:r>
    </w:p>
    <w:p w:rsidR="005B4D65" w:rsidRDefault="00897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«б»:</w:t>
      </w:r>
    </w:p>
    <w:p w:rsidR="005B4D65" w:rsidRDefault="00897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абзац второй признать утратившим силу;</w:t>
      </w:r>
    </w:p>
    <w:p w:rsidR="005B4D65" w:rsidRDefault="00897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абзац третий изложить в следующей редакции:</w:t>
      </w:r>
    </w:p>
    <w:p w:rsidR="005B4D65" w:rsidRDefault="00897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="00D04989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документ, подтверждающ</w:t>
      </w:r>
      <w:r w:rsidR="00D04989">
        <w:rPr>
          <w:sz w:val="28"/>
          <w:szCs w:val="28"/>
        </w:rPr>
        <w:t>ий</w:t>
      </w:r>
      <w:r>
        <w:rPr>
          <w:sz w:val="28"/>
          <w:szCs w:val="28"/>
        </w:rPr>
        <w:t xml:space="preserve"> полномочия представителя индивидуального предпринимателя (в случае обращения с заявлением о предоставлении в аренду имущества, находящегося в государственной собственности Смоленской области, представителя индивидуального предпринимателя);»;</w:t>
      </w:r>
    </w:p>
    <w:p w:rsidR="005B4D65" w:rsidRDefault="00897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абзац четвертый признать утратившим силу;</w:t>
      </w:r>
    </w:p>
    <w:p w:rsidR="00D04989" w:rsidRDefault="00D04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 «в» изложить в следующей редакции:</w:t>
      </w:r>
    </w:p>
    <w:p w:rsidR="00D04989" w:rsidRDefault="00D04989" w:rsidP="00D049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«в) для физических лиц:</w:t>
      </w:r>
    </w:p>
    <w:p w:rsidR="00D04989" w:rsidRDefault="00D04989" w:rsidP="00D049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 гражданина Российской Федерации;</w:t>
      </w:r>
    </w:p>
    <w:p w:rsidR="00D04989" w:rsidRDefault="00D04989" w:rsidP="00D049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 представителя физического лица, и документ, подтверждающий полномочия представителя физического лица (в случае обращения с заявлением о предоставлении в аренду имущества, находящегося в государственной собственности Смоленской области, представителя физического лица).»;</w:t>
      </w:r>
    </w:p>
    <w:p w:rsidR="005B4D65" w:rsidRDefault="008978BC">
      <w:pPr>
        <w:pStyle w:val="ConsPlusNormal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абзаце первом пункта 3.18 </w:t>
      </w:r>
      <w:r w:rsidR="00D04989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>«25</w:t>
      </w:r>
      <w:r w:rsidR="00D04989">
        <w:rPr>
          <w:rFonts w:ascii="Times New Roman" w:hAnsi="Times New Roman"/>
          <w:sz w:val="28"/>
          <w:szCs w:val="28"/>
        </w:rPr>
        <w:t xml:space="preserve"> рабочих дней</w:t>
      </w:r>
      <w:r>
        <w:rPr>
          <w:rFonts w:ascii="Times New Roman" w:hAnsi="Times New Roman"/>
          <w:sz w:val="28"/>
          <w:szCs w:val="28"/>
        </w:rPr>
        <w:t xml:space="preserve">» заменить </w:t>
      </w:r>
      <w:r w:rsidR="00D04989">
        <w:rPr>
          <w:rFonts w:ascii="Times New Roman" w:hAnsi="Times New Roman"/>
          <w:sz w:val="28"/>
          <w:szCs w:val="28"/>
        </w:rPr>
        <w:t>словами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498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«20</w:t>
      </w:r>
      <w:r w:rsidR="00D04989">
        <w:rPr>
          <w:rFonts w:ascii="Times New Roman" w:hAnsi="Times New Roman"/>
          <w:sz w:val="28"/>
          <w:szCs w:val="28"/>
        </w:rPr>
        <w:t xml:space="preserve"> рабочих дней</w:t>
      </w:r>
      <w:r>
        <w:rPr>
          <w:rFonts w:ascii="Times New Roman" w:hAnsi="Times New Roman"/>
          <w:sz w:val="28"/>
          <w:szCs w:val="28"/>
        </w:rPr>
        <w:t>».</w:t>
      </w:r>
    </w:p>
    <w:p w:rsidR="005B4D65" w:rsidRDefault="005B4D65">
      <w:pPr>
        <w:pStyle w:val="ConsPlusNormal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4D65" w:rsidRDefault="005B4D65">
      <w:pPr>
        <w:pStyle w:val="ConsPlusNormal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4D65" w:rsidRDefault="008978BC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Губернатор</w:t>
      </w:r>
    </w:p>
    <w:p w:rsidR="005B4D65" w:rsidRDefault="008978BC">
      <w:pPr>
        <w:rPr>
          <w:b/>
          <w:sz w:val="28"/>
          <w:szCs w:val="28"/>
        </w:rPr>
      </w:pPr>
      <w:r>
        <w:rPr>
          <w:spacing w:val="-6"/>
          <w:sz w:val="28"/>
          <w:szCs w:val="28"/>
        </w:rPr>
        <w:t xml:space="preserve">Смоленской области                                                                                                  </w:t>
      </w:r>
      <w:r>
        <w:rPr>
          <w:b/>
          <w:spacing w:val="-6"/>
          <w:sz w:val="28"/>
          <w:szCs w:val="28"/>
        </w:rPr>
        <w:t>В.Н. Анохин</w:t>
      </w:r>
    </w:p>
    <w:sectPr w:rsidR="005B4D65">
      <w:headerReference w:type="default" r:id="rId9"/>
      <w:footerReference w:type="first" r:id="rId10"/>
      <w:pgSz w:w="11906" w:h="16838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43D" w:rsidRDefault="00ED043D">
      <w:r>
        <w:separator/>
      </w:r>
    </w:p>
  </w:endnote>
  <w:endnote w:type="continuationSeparator" w:id="0">
    <w:p w:rsidR="00ED043D" w:rsidRDefault="00ED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D65" w:rsidRDefault="005B4D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43D" w:rsidRDefault="00ED043D">
      <w:r>
        <w:separator/>
      </w:r>
    </w:p>
  </w:footnote>
  <w:footnote w:type="continuationSeparator" w:id="0">
    <w:p w:rsidR="00ED043D" w:rsidRDefault="00ED0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4530"/>
      <w:docPartObj>
        <w:docPartGallery w:val="Page Numbers (Top of Page)"/>
        <w:docPartUnique/>
      </w:docPartObj>
    </w:sdtPr>
    <w:sdtEndPr/>
    <w:sdtContent>
      <w:p w:rsidR="005B4D65" w:rsidRDefault="008978BC">
        <w:pPr>
          <w:pStyle w:val="af5"/>
          <w:jc w:val="center"/>
          <w:rPr>
            <w:sz w:val="24"/>
            <w:szCs w:val="24"/>
          </w:rPr>
        </w:pPr>
        <w:r>
          <w:fldChar w:fldCharType="begin"/>
        </w:r>
        <w: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1C25A5" w:rsidRPr="001C25A5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5B4D65" w:rsidRDefault="005B4D65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97D97"/>
    <w:multiLevelType w:val="hybridMultilevel"/>
    <w:tmpl w:val="D9B477F2"/>
    <w:lvl w:ilvl="0" w:tplc="0C06BD1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06C4FB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AD09B7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AC4FD0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DE34D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E42DEC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434BEE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88C0C7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8F20548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65"/>
    <w:rsid w:val="001C25A5"/>
    <w:rsid w:val="00523F2C"/>
    <w:rsid w:val="005B4D65"/>
    <w:rsid w:val="00870344"/>
    <w:rsid w:val="008978BC"/>
    <w:rsid w:val="00D04989"/>
    <w:rsid w:val="00ED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sz w:val="20"/>
      <w:szCs w:val="20"/>
    </w:rPr>
  </w:style>
  <w:style w:type="character" w:styleId="af7">
    <w:name w:val="page number"/>
    <w:basedOn w:val="a0"/>
    <w:uiPriority w:val="99"/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Pr>
      <w:sz w:val="20"/>
      <w:szCs w:val="20"/>
    </w:rPr>
  </w:style>
  <w:style w:type="table" w:styleId="afa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pPr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pPr>
      <w:spacing w:after="0" w:line="24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Титенкова Дарья Владимировна</cp:lastModifiedBy>
  <cp:revision>44</cp:revision>
  <dcterms:created xsi:type="dcterms:W3CDTF">2021-04-01T07:34:00Z</dcterms:created>
  <dcterms:modified xsi:type="dcterms:W3CDTF">2024-11-12T10:51:00Z</dcterms:modified>
</cp:coreProperties>
</file>