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B830C2" w:rsidRPr="00B830C2">
              <w:rPr>
                <w:color w:val="000080"/>
                <w:sz w:val="24"/>
                <w:szCs w:val="24"/>
              </w:rPr>
              <w:t>19.08.2024  № 6</w:t>
            </w:r>
            <w:bookmarkStart w:id="2" w:name="NUM"/>
            <w:bookmarkEnd w:id="2"/>
            <w:r w:rsidR="00B830C2">
              <w:rPr>
                <w:color w:val="000080"/>
                <w:sz w:val="24"/>
                <w:szCs w:val="24"/>
              </w:rPr>
              <w:t>30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943F93" w:rsidRDefault="00943F93" w:rsidP="00C27C5E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1840AD" w:rsidRPr="00426735" w:rsidRDefault="001840AD" w:rsidP="001840AD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>О внесении изменений в постановление Администрации Смоленской области от 05.04.2013  № 221</w:t>
      </w:r>
    </w:p>
    <w:p w:rsidR="001840AD" w:rsidRPr="00426735" w:rsidRDefault="001840AD" w:rsidP="001840AD">
      <w:pPr>
        <w:tabs>
          <w:tab w:val="left" w:pos="4536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p w:rsidR="001840AD" w:rsidRPr="00426735" w:rsidRDefault="001840AD" w:rsidP="001840AD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 xml:space="preserve">Правительство Смоленской области </w:t>
      </w:r>
      <w:proofErr w:type="gramStart"/>
      <w:r w:rsidRPr="00426735">
        <w:rPr>
          <w:sz w:val="28"/>
          <w:szCs w:val="28"/>
        </w:rPr>
        <w:t>п</w:t>
      </w:r>
      <w:proofErr w:type="gramEnd"/>
      <w:r w:rsidRPr="00426735">
        <w:rPr>
          <w:sz w:val="28"/>
          <w:szCs w:val="28"/>
        </w:rPr>
        <w:t xml:space="preserve"> о с т а н о в л я е т: 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40AD" w:rsidRPr="00426735" w:rsidRDefault="001840AD" w:rsidP="001840AD">
      <w:pPr>
        <w:ind w:right="-1"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>Внести в постановление Администрации Смоленской области от 05.04.2013  № 221 «Об утверждении Порядка формирования перечня земельных участков, предоставляемых гражданам, поставленным на учет граждан, имеющих право на предоставление земельного участка в собственность бесплатно, для индивидуального жилищного строительства; перечня земельных участков, предоставляемых гражданам, поставленным на учет граждан, имеющих право на предоставление земельного участка в собственность бесплатно, для ведения личного подсобного хозяйства (с возведением жилого дома); перечня земельных участков, предоставляемых гражданам, поставленным на учет граждан, имеющих право на предоставление земельного участка в собственность бесплатно, для ведения садоводства, огородничества; перечня земельных участков для предоставления в собственность граждан, имеющих трех и более детей, бесплатно из земель, находящихся в государственной собственности Смоленской области, и из земельных участков, находящихся в федеральной собственности, полномочия по управлению и распоряжению которыми переданы органам государственной власти Смоленской области в целях бесплатного предоставления таких земельных участков гражданам, имеющим трех и более детей, для жилищного строительства» (в редакции постановлений Администрации Смоленской области от 21.06.2016 № 342, от 20.03.2019 № 125, от 13.04.2020 № 198, от 18.11.2020 № 703, от 20.12.2022 № 984) следующие изменения: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>1) заголовок дополнить словами</w:t>
      </w:r>
      <w:r w:rsidRPr="00426735">
        <w:rPr>
          <w:b/>
          <w:sz w:val="28"/>
          <w:szCs w:val="28"/>
        </w:rPr>
        <w:t xml:space="preserve"> </w:t>
      </w:r>
      <w:r w:rsidRPr="00426735">
        <w:rPr>
          <w:sz w:val="28"/>
          <w:szCs w:val="28"/>
        </w:rPr>
        <w:t xml:space="preserve">«; перечня земельных участков, предоставляемых участникам специальной военной операции и членам семей погибших (умерших) участников специальной военной операции, поставленным на учет в целях предоставления земельного участка, для ведения садоводства, огородничества; перечня земельных участков, предоставляемых участникам специальной военной операции и членам семей погибших (умерших) участников </w:t>
      </w:r>
      <w:r w:rsidRPr="00426735">
        <w:rPr>
          <w:sz w:val="28"/>
          <w:szCs w:val="28"/>
        </w:rPr>
        <w:lastRenderedPageBreak/>
        <w:t>специальной военной операции, поставленным на учет в целях предоставления земельного участка, для ведения личного подсобного хозяйства (приусадебных земельных участков); перечня земельных участков, предоставляемых участникам специальной военной операции и членам семей погибших (умерших) участников специальной военной операции, поставленным на учет в целях предоставления земельного участка, для индивидуального жилищного строительства»;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>2) преамбулу после слов «для индивидуального жилищного строительства на территории Смоленской области» дополнить словами «, пунктом 33 Порядка предоставления на территории Смоленской области земельных участков отдельным категориям граждан в собственность бесплатно, утвержденного постановлением Правительства Смоленской области от 07.12.2023 № 169</w:t>
      </w:r>
      <w:r w:rsidR="00FA1127">
        <w:rPr>
          <w:sz w:val="28"/>
          <w:szCs w:val="28"/>
        </w:rPr>
        <w:t>,</w:t>
      </w:r>
      <w:r w:rsidRPr="00426735">
        <w:rPr>
          <w:sz w:val="28"/>
          <w:szCs w:val="28"/>
        </w:rPr>
        <w:t>»;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 xml:space="preserve">3) текст дополнить словами «; перечня земельных участков, предоставляемых участникам специальной военной операции и членам семей погибших (умерших) участников специальной военной операции, поставленным на учет в целях предоставления земельного участка, для ведения садоводства, огородничества; перечня земельных участков, предоставляемых участникам специальной военной операции и членам семей погибших (умерших) участников специальной военной операции, поставленным на учет в целях предоставления земельного участка, для ведения личного подсобного хозяйства (приусадебных земельных участков); </w:t>
      </w:r>
      <w:proofErr w:type="gramStart"/>
      <w:r w:rsidRPr="00426735">
        <w:rPr>
          <w:sz w:val="28"/>
          <w:szCs w:val="28"/>
        </w:rPr>
        <w:t>перечня земельных участков, предоставляемых участникам специальной военной операции и членам семей погибших (умерших) участников специальной военной операции, поставленным на учет в целях предоставления земельного участка, для индивидуального жилищного строительства»;</w:t>
      </w:r>
      <w:proofErr w:type="gramEnd"/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26735">
        <w:rPr>
          <w:sz w:val="28"/>
          <w:szCs w:val="28"/>
        </w:rPr>
        <w:t>4) в Порядке формирования перечня земельных участков, предоставляемых гражданам, поставленным на учет граждан, имеющих право на предоставление земельного участка в собственность бесплатно, для индивидуального жилищного строительства; перечня земельных участков, предоставляемых гражданам, поставленным на учет граждан, имеющих право на предоставление земельного участка в собственность бесплатно, для ведения личного подсобного хозяйства (с возведением жилого дома);</w:t>
      </w:r>
      <w:proofErr w:type="gramEnd"/>
      <w:r w:rsidRPr="00426735">
        <w:rPr>
          <w:sz w:val="28"/>
          <w:szCs w:val="28"/>
        </w:rPr>
        <w:t xml:space="preserve"> перечня земельных участков, предоставляемых гражданам, поставленным на учет граждан, имеющих право на предоставление земельного участка в собственность бесплатно, для ведения садоводства, огородничества; </w:t>
      </w:r>
      <w:proofErr w:type="gramStart"/>
      <w:r w:rsidRPr="00426735">
        <w:rPr>
          <w:sz w:val="28"/>
          <w:szCs w:val="28"/>
        </w:rPr>
        <w:t>перечня земельных участков для предоставления в собственность граждан, имеющих трех и более детей, бесплатно из земель, находящихся в</w:t>
      </w:r>
      <w:r w:rsidR="00FA1127">
        <w:rPr>
          <w:sz w:val="28"/>
          <w:szCs w:val="28"/>
        </w:rPr>
        <w:t xml:space="preserve"> государственной собственности С</w:t>
      </w:r>
      <w:r w:rsidRPr="00426735">
        <w:rPr>
          <w:sz w:val="28"/>
          <w:szCs w:val="28"/>
        </w:rPr>
        <w:t>моленской области, и из земельных участков, находящихся в федеральной собственности, полномочия по управлению и распоряжению которыми переданы органам государ</w:t>
      </w:r>
      <w:r w:rsidR="00FA1127">
        <w:rPr>
          <w:sz w:val="28"/>
          <w:szCs w:val="28"/>
        </w:rPr>
        <w:t>ственной власти С</w:t>
      </w:r>
      <w:r w:rsidRPr="00426735">
        <w:rPr>
          <w:sz w:val="28"/>
          <w:szCs w:val="28"/>
        </w:rPr>
        <w:t>моленской области в целях бесплатного предоставления таких земельных участков гражданам, имеющим трех и более детей, для жилищного строительства, утвержденном указанным</w:t>
      </w:r>
      <w:proofErr w:type="gramEnd"/>
      <w:r w:rsidRPr="00426735">
        <w:rPr>
          <w:sz w:val="28"/>
          <w:szCs w:val="28"/>
        </w:rPr>
        <w:t xml:space="preserve"> постановлением: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 xml:space="preserve">- </w:t>
      </w:r>
      <w:r w:rsidR="003D0B8B">
        <w:rPr>
          <w:sz w:val="28"/>
          <w:szCs w:val="28"/>
        </w:rPr>
        <w:t>заголовок</w:t>
      </w:r>
      <w:r w:rsidRPr="00426735">
        <w:rPr>
          <w:sz w:val="28"/>
          <w:szCs w:val="28"/>
        </w:rPr>
        <w:t xml:space="preserve">  дополнить словами </w:t>
      </w:r>
      <w:r w:rsidRPr="003D0B8B">
        <w:rPr>
          <w:sz w:val="28"/>
          <w:szCs w:val="28"/>
        </w:rPr>
        <w:t>«</w:t>
      </w:r>
      <w:r w:rsidRPr="00426735">
        <w:rPr>
          <w:b/>
          <w:sz w:val="28"/>
          <w:szCs w:val="28"/>
        </w:rPr>
        <w:t xml:space="preserve">; перечня земельных участков, предоставляемых участникам специальной военной операции и членам семей погибших (умерших) участников специальной военной операции, поставленным на учет в целях предоставления земельного участка, для ведения садоводства, огородничества; перечня земельных участков, </w:t>
      </w:r>
      <w:r w:rsidRPr="00426735">
        <w:rPr>
          <w:b/>
          <w:sz w:val="28"/>
          <w:szCs w:val="28"/>
        </w:rPr>
        <w:lastRenderedPageBreak/>
        <w:t>предоставляемых участникам специальной военной операции и членам семей погибших (умерших) участников специальной военной операции, поставленным на учет в целях предоставления земельного участка, для ведения личного подсобного хозяйства (приусадебных земельных участков); перечня земельных участков, предоставляемых участникам специальной военной операции и членам семей погибших (умерших) участников специальной военной операции, поставленным на учет в целях предоставления земельного участка, для индивидуального жилищного строительства</w:t>
      </w:r>
      <w:r w:rsidRPr="0042673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>- в разделе 1: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>- в пункте 1.1: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26735">
        <w:rPr>
          <w:sz w:val="28"/>
          <w:szCs w:val="28"/>
        </w:rPr>
        <w:t xml:space="preserve">- абзац первый после слов «для индивидуального жилищного строительства на территории Смоленской области» дополнить словами «, постановлением </w:t>
      </w:r>
      <w:r w:rsidR="006D7FAA">
        <w:rPr>
          <w:sz w:val="28"/>
          <w:szCs w:val="28"/>
        </w:rPr>
        <w:t>П</w:t>
      </w:r>
      <w:r w:rsidRPr="00426735">
        <w:rPr>
          <w:sz w:val="28"/>
          <w:szCs w:val="28"/>
        </w:rPr>
        <w:t>равительства Смоленской области от 07.12.2023 № 169 «Об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</w:t>
      </w:r>
      <w:proofErr w:type="gramEnd"/>
      <w:r w:rsidRPr="00426735">
        <w:rPr>
          <w:sz w:val="28"/>
          <w:szCs w:val="28"/>
        </w:rPr>
        <w:t xml:space="preserve"> бесплатно»;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>- дополнить абзацами следующего содержания: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 xml:space="preserve">«-  перечня земельных участков, предоставляемых участникам специальной военной операции и членам семей погибших (умерших) участников специальной военной операции, поставленным на учет в целях предоставления земельного участка, для ведения садоводства, огородничества; 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>- перечня земельных участков, предоставляемых участникам специальной военной операции и членам семей погибших (умерших) участников специальной военной операции, поставленным на учет в целях предоставления земельного участка, для ведения личного подсобного хозяйства (приусадебных земельных участков);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>- перечня земельных участков, предоставляемых участникам специальной военной операции и членам семей погибших (умерших) участников специальной военной операции, поставленным на учет в целях предоставления земельного участка, для индивидуального жилищного строительства</w:t>
      </w:r>
      <w:proofErr w:type="gramStart"/>
      <w:r w:rsidRPr="00426735">
        <w:rPr>
          <w:sz w:val="28"/>
          <w:szCs w:val="28"/>
        </w:rPr>
        <w:t>.»;</w:t>
      </w:r>
      <w:proofErr w:type="gramEnd"/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6735">
        <w:rPr>
          <w:sz w:val="28"/>
          <w:szCs w:val="28"/>
        </w:rPr>
        <w:t>- пункт 1.3 дополнить словами «и в Порядке</w:t>
      </w:r>
      <w:r w:rsidR="00411ABB" w:rsidRPr="00411ABB">
        <w:rPr>
          <w:sz w:val="28"/>
          <w:szCs w:val="28"/>
        </w:rPr>
        <w:t xml:space="preserve"> </w:t>
      </w:r>
      <w:r w:rsidR="00A12243">
        <w:rPr>
          <w:sz w:val="28"/>
          <w:szCs w:val="28"/>
        </w:rPr>
        <w:t>предоставления на территории Смоленской области земельных участков отдельным категориям граждан в собственность бесплатно</w:t>
      </w:r>
      <w:r w:rsidR="00411ABB" w:rsidRPr="00411ABB">
        <w:rPr>
          <w:sz w:val="28"/>
          <w:szCs w:val="28"/>
        </w:rPr>
        <w:t>,</w:t>
      </w:r>
      <w:r w:rsidRPr="00411ABB">
        <w:rPr>
          <w:sz w:val="28"/>
          <w:szCs w:val="28"/>
        </w:rPr>
        <w:t xml:space="preserve"> у</w:t>
      </w:r>
      <w:r w:rsidRPr="00426735">
        <w:rPr>
          <w:sz w:val="28"/>
          <w:szCs w:val="28"/>
        </w:rPr>
        <w:t xml:space="preserve">твержденном постановлением Правительства Смоленской области от 07.12.2023 </w:t>
      </w:r>
      <w:r w:rsidR="009A5BBF">
        <w:rPr>
          <w:sz w:val="28"/>
          <w:szCs w:val="28"/>
        </w:rPr>
        <w:t xml:space="preserve"> </w:t>
      </w:r>
      <w:r w:rsidRPr="00426735">
        <w:rPr>
          <w:sz w:val="28"/>
          <w:szCs w:val="28"/>
        </w:rPr>
        <w:t>№ 169»;</w:t>
      </w:r>
    </w:p>
    <w:p w:rsidR="001840AD" w:rsidRPr="0042673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26735">
        <w:rPr>
          <w:sz w:val="28"/>
          <w:szCs w:val="28"/>
        </w:rPr>
        <w:t>- пункт 1.4 после слов «для индивидуального жилищного строительства на территории Смоленской области» дополнить словами «</w:t>
      </w:r>
      <w:r w:rsidR="00C17596">
        <w:rPr>
          <w:sz w:val="28"/>
          <w:szCs w:val="28"/>
        </w:rPr>
        <w:t>,</w:t>
      </w:r>
      <w:r w:rsidR="00717856">
        <w:rPr>
          <w:sz w:val="28"/>
          <w:szCs w:val="28"/>
        </w:rPr>
        <w:t xml:space="preserve"> </w:t>
      </w:r>
      <w:r w:rsidRPr="00426735">
        <w:rPr>
          <w:sz w:val="28"/>
          <w:szCs w:val="28"/>
        </w:rPr>
        <w:t xml:space="preserve">в постановлении </w:t>
      </w:r>
      <w:r w:rsidR="009A5BBF">
        <w:rPr>
          <w:sz w:val="28"/>
          <w:szCs w:val="28"/>
        </w:rPr>
        <w:t>П</w:t>
      </w:r>
      <w:r w:rsidRPr="00426735">
        <w:rPr>
          <w:sz w:val="28"/>
          <w:szCs w:val="28"/>
        </w:rPr>
        <w:t>равительства Смоленской области от 07.12.2023 № 169 «Об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</w:t>
      </w:r>
      <w:r w:rsidR="003F094A">
        <w:rPr>
          <w:sz w:val="28"/>
          <w:szCs w:val="28"/>
        </w:rPr>
        <w:t>стка в</w:t>
      </w:r>
      <w:proofErr w:type="gramEnd"/>
      <w:r w:rsidR="003F094A">
        <w:rPr>
          <w:sz w:val="28"/>
          <w:szCs w:val="28"/>
        </w:rPr>
        <w:t xml:space="preserve"> собственность бесплатно»;</w:t>
      </w:r>
    </w:p>
    <w:p w:rsidR="001840AD" w:rsidRPr="001A7A2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A25">
        <w:rPr>
          <w:sz w:val="28"/>
          <w:szCs w:val="28"/>
        </w:rPr>
        <w:t>- абзац второй пункта 2.4 раздела 2 изложить в следующей редакции:</w:t>
      </w:r>
    </w:p>
    <w:p w:rsidR="001840AD" w:rsidRPr="001A7A25" w:rsidRDefault="001840AD" w:rsidP="00B04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A7A25">
        <w:rPr>
          <w:sz w:val="28"/>
          <w:szCs w:val="28"/>
        </w:rPr>
        <w:lastRenderedPageBreak/>
        <w:t>«Земельные участки, которые включены в перечни на предыдущие годы и не предоставлены гражданам и на которые не поступили в уполномоченный орган в письменной форме заявления о предоставлении земельн</w:t>
      </w:r>
      <w:r w:rsidR="00635162">
        <w:rPr>
          <w:sz w:val="28"/>
          <w:szCs w:val="28"/>
        </w:rPr>
        <w:t>ых</w:t>
      </w:r>
      <w:r w:rsidRPr="001A7A25">
        <w:rPr>
          <w:sz w:val="28"/>
          <w:szCs w:val="28"/>
        </w:rPr>
        <w:t xml:space="preserve"> участк</w:t>
      </w:r>
      <w:r w:rsidR="00635162">
        <w:rPr>
          <w:sz w:val="28"/>
          <w:szCs w:val="28"/>
        </w:rPr>
        <w:t>ов</w:t>
      </w:r>
      <w:r w:rsidRPr="001A7A25">
        <w:rPr>
          <w:sz w:val="28"/>
          <w:szCs w:val="28"/>
        </w:rPr>
        <w:t xml:space="preserve"> в соответствии с областными законами «</w:t>
      </w:r>
      <w:hyperlink r:id="rId10" w:history="1">
        <w:r w:rsidRPr="001A7A25">
          <w:rPr>
            <w:sz w:val="28"/>
            <w:szCs w:val="28"/>
          </w:rPr>
          <w:t>О предоставлении земельных</w:t>
        </w:r>
      </w:hyperlink>
      <w:r w:rsidRPr="001A7A25">
        <w:rPr>
          <w:sz w:val="28"/>
          <w:szCs w:val="28"/>
        </w:rPr>
        <w:t xml:space="preserve"> участков отдельным категориям граждан на территории Смоленской области», «</w:t>
      </w:r>
      <w:hyperlink r:id="rId11" w:history="1">
        <w:r w:rsidRPr="001A7A25">
          <w:rPr>
            <w:sz w:val="28"/>
            <w:szCs w:val="28"/>
          </w:rPr>
          <w:t>О предоставлении земельных</w:t>
        </w:r>
      </w:hyperlink>
      <w:r w:rsidRPr="001A7A25">
        <w:rPr>
          <w:sz w:val="28"/>
          <w:szCs w:val="28"/>
        </w:rPr>
        <w:t xml:space="preserve"> участков гражданам, имеющим трех и более детей, в собственность бесплатно для индивидуального</w:t>
      </w:r>
      <w:proofErr w:type="gramEnd"/>
      <w:r w:rsidRPr="001A7A25">
        <w:rPr>
          <w:sz w:val="28"/>
          <w:szCs w:val="28"/>
        </w:rPr>
        <w:t xml:space="preserve"> </w:t>
      </w:r>
      <w:proofErr w:type="gramStart"/>
      <w:r w:rsidRPr="001A7A25">
        <w:rPr>
          <w:sz w:val="28"/>
          <w:szCs w:val="28"/>
        </w:rPr>
        <w:t xml:space="preserve">жилищного строительства на территории Смоленской области», </w:t>
      </w:r>
      <w:r>
        <w:rPr>
          <w:sz w:val="28"/>
          <w:szCs w:val="28"/>
        </w:rPr>
        <w:t>постановлением П</w:t>
      </w:r>
      <w:r w:rsidRPr="001A7A25">
        <w:rPr>
          <w:sz w:val="28"/>
          <w:szCs w:val="28"/>
        </w:rPr>
        <w:t xml:space="preserve">равительства Смоленской области </w:t>
      </w:r>
      <w:r>
        <w:rPr>
          <w:sz w:val="28"/>
          <w:szCs w:val="28"/>
        </w:rPr>
        <w:t xml:space="preserve">                         </w:t>
      </w:r>
      <w:r w:rsidRPr="001A7A25">
        <w:rPr>
          <w:sz w:val="28"/>
          <w:szCs w:val="28"/>
        </w:rPr>
        <w:t>от 07.12.2023 № 169 «Об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бесплатно»</w:t>
      </w:r>
      <w:r>
        <w:rPr>
          <w:sz w:val="28"/>
          <w:szCs w:val="28"/>
        </w:rPr>
        <w:t>, подлежат включению в перечни на очередной год</w:t>
      </w:r>
      <w:proofErr w:type="gramEnd"/>
      <w:r>
        <w:rPr>
          <w:sz w:val="28"/>
          <w:szCs w:val="28"/>
        </w:rPr>
        <w:t>, если иное не предусмотрено федеральным или областным законодательством</w:t>
      </w:r>
      <w:proofErr w:type="gramStart"/>
      <w:r w:rsidRPr="001A7A25">
        <w:rPr>
          <w:sz w:val="28"/>
          <w:szCs w:val="28"/>
        </w:rPr>
        <w:t>.».</w:t>
      </w:r>
      <w:proofErr w:type="gramEnd"/>
    </w:p>
    <w:p w:rsidR="001840AD" w:rsidRPr="001A7A25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40AD" w:rsidRDefault="001840AD" w:rsidP="001840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40AD" w:rsidRDefault="001840AD" w:rsidP="001840AD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840AD" w:rsidRPr="004D24DA" w:rsidRDefault="001840AD" w:rsidP="001840AD">
      <w:pPr>
        <w:tabs>
          <w:tab w:val="left" w:pos="3969"/>
          <w:tab w:val="left" w:pos="4111"/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A06652" w:rsidRPr="004D24DA" w:rsidRDefault="00A06652" w:rsidP="001840AD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sectPr w:rsidR="00A06652" w:rsidRPr="004D24DA" w:rsidSect="007C29B5">
      <w:headerReference w:type="default" r:id="rId1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F6" w:rsidRDefault="00630EF6">
      <w:r>
        <w:separator/>
      </w:r>
    </w:p>
  </w:endnote>
  <w:endnote w:type="continuationSeparator" w:id="0">
    <w:p w:rsidR="00630EF6" w:rsidRDefault="0063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F6" w:rsidRDefault="00630EF6">
      <w:r>
        <w:separator/>
      </w:r>
    </w:p>
  </w:footnote>
  <w:footnote w:type="continuationSeparator" w:id="0">
    <w:p w:rsidR="00630EF6" w:rsidRDefault="00630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821261"/>
      <w:docPartObj>
        <w:docPartGallery w:val="Page Numbers (Top of Page)"/>
        <w:docPartUnique/>
      </w:docPartObj>
    </w:sdtPr>
    <w:sdtEndPr/>
    <w:sdtContent>
      <w:p w:rsidR="00943F93" w:rsidRDefault="00943F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7AE">
          <w:rPr>
            <w:noProof/>
          </w:rPr>
          <w:t>4</w:t>
        </w:r>
        <w:r>
          <w:fldChar w:fldCharType="end"/>
        </w:r>
      </w:p>
    </w:sdtContent>
  </w:sdt>
  <w:p w:rsidR="00943F93" w:rsidRDefault="00943F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3B66"/>
    <w:multiLevelType w:val="hybridMultilevel"/>
    <w:tmpl w:val="D99E02FE"/>
    <w:lvl w:ilvl="0" w:tplc="84288D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2532"/>
    <w:rsid w:val="00054DCC"/>
    <w:rsid w:val="000568B5"/>
    <w:rsid w:val="000C7892"/>
    <w:rsid w:val="000E2BFA"/>
    <w:rsid w:val="000E70F5"/>
    <w:rsid w:val="00121200"/>
    <w:rsid w:val="00122064"/>
    <w:rsid w:val="001238F5"/>
    <w:rsid w:val="001251C1"/>
    <w:rsid w:val="00141C3F"/>
    <w:rsid w:val="001840AD"/>
    <w:rsid w:val="00191CC2"/>
    <w:rsid w:val="00244E8B"/>
    <w:rsid w:val="00255FAF"/>
    <w:rsid w:val="002714D9"/>
    <w:rsid w:val="00281509"/>
    <w:rsid w:val="00283E6B"/>
    <w:rsid w:val="0029200D"/>
    <w:rsid w:val="00297D50"/>
    <w:rsid w:val="002A775D"/>
    <w:rsid w:val="002D6B7D"/>
    <w:rsid w:val="002E43F4"/>
    <w:rsid w:val="00301C7B"/>
    <w:rsid w:val="003157DC"/>
    <w:rsid w:val="00327946"/>
    <w:rsid w:val="003359A2"/>
    <w:rsid w:val="0034344E"/>
    <w:rsid w:val="00345CA8"/>
    <w:rsid w:val="00352202"/>
    <w:rsid w:val="003563D4"/>
    <w:rsid w:val="00364B00"/>
    <w:rsid w:val="003A171C"/>
    <w:rsid w:val="003A3344"/>
    <w:rsid w:val="003B75B7"/>
    <w:rsid w:val="003C2285"/>
    <w:rsid w:val="003D0B8B"/>
    <w:rsid w:val="003F094A"/>
    <w:rsid w:val="004022F5"/>
    <w:rsid w:val="00402428"/>
    <w:rsid w:val="00411ABB"/>
    <w:rsid w:val="00426273"/>
    <w:rsid w:val="00435B3F"/>
    <w:rsid w:val="00450096"/>
    <w:rsid w:val="004559CD"/>
    <w:rsid w:val="00485F47"/>
    <w:rsid w:val="004C4AA1"/>
    <w:rsid w:val="004D24DA"/>
    <w:rsid w:val="00537230"/>
    <w:rsid w:val="005C3598"/>
    <w:rsid w:val="005D2F6A"/>
    <w:rsid w:val="006206C1"/>
    <w:rsid w:val="00630EF6"/>
    <w:rsid w:val="00635162"/>
    <w:rsid w:val="0067695B"/>
    <w:rsid w:val="00693C3D"/>
    <w:rsid w:val="0069560B"/>
    <w:rsid w:val="00696689"/>
    <w:rsid w:val="006A1FDE"/>
    <w:rsid w:val="006A448E"/>
    <w:rsid w:val="006C4658"/>
    <w:rsid w:val="006C4B6C"/>
    <w:rsid w:val="006D7FAA"/>
    <w:rsid w:val="006E1806"/>
    <w:rsid w:val="006E181B"/>
    <w:rsid w:val="006F2A7D"/>
    <w:rsid w:val="00700C84"/>
    <w:rsid w:val="00702D7C"/>
    <w:rsid w:val="00717856"/>
    <w:rsid w:val="00717F50"/>
    <w:rsid w:val="00721E82"/>
    <w:rsid w:val="007363F9"/>
    <w:rsid w:val="007563A8"/>
    <w:rsid w:val="00797EF1"/>
    <w:rsid w:val="007C29B5"/>
    <w:rsid w:val="007D1958"/>
    <w:rsid w:val="007D6480"/>
    <w:rsid w:val="007F7251"/>
    <w:rsid w:val="00816E27"/>
    <w:rsid w:val="00827E0F"/>
    <w:rsid w:val="00846538"/>
    <w:rsid w:val="008822E3"/>
    <w:rsid w:val="00885584"/>
    <w:rsid w:val="00897BAD"/>
    <w:rsid w:val="008A14E6"/>
    <w:rsid w:val="008C50CA"/>
    <w:rsid w:val="008D6FD6"/>
    <w:rsid w:val="008F27AE"/>
    <w:rsid w:val="00900135"/>
    <w:rsid w:val="00920C40"/>
    <w:rsid w:val="00934E26"/>
    <w:rsid w:val="00943F93"/>
    <w:rsid w:val="00951AC6"/>
    <w:rsid w:val="009A5BBF"/>
    <w:rsid w:val="009B1100"/>
    <w:rsid w:val="009B3028"/>
    <w:rsid w:val="009C3D2C"/>
    <w:rsid w:val="009D042A"/>
    <w:rsid w:val="009E7E02"/>
    <w:rsid w:val="009E7ECF"/>
    <w:rsid w:val="00A057EB"/>
    <w:rsid w:val="00A06652"/>
    <w:rsid w:val="00A12243"/>
    <w:rsid w:val="00A16598"/>
    <w:rsid w:val="00A5278D"/>
    <w:rsid w:val="00A67C01"/>
    <w:rsid w:val="00A951DF"/>
    <w:rsid w:val="00AB4166"/>
    <w:rsid w:val="00AD65CF"/>
    <w:rsid w:val="00B04803"/>
    <w:rsid w:val="00B36166"/>
    <w:rsid w:val="00B63EB7"/>
    <w:rsid w:val="00B83018"/>
    <w:rsid w:val="00B830C2"/>
    <w:rsid w:val="00B84C00"/>
    <w:rsid w:val="00B94077"/>
    <w:rsid w:val="00BB70FC"/>
    <w:rsid w:val="00BD6679"/>
    <w:rsid w:val="00BF409C"/>
    <w:rsid w:val="00C0307F"/>
    <w:rsid w:val="00C04B20"/>
    <w:rsid w:val="00C17596"/>
    <w:rsid w:val="00C27C5E"/>
    <w:rsid w:val="00C3288A"/>
    <w:rsid w:val="00C42E34"/>
    <w:rsid w:val="00C7093E"/>
    <w:rsid w:val="00CB0F48"/>
    <w:rsid w:val="00D33ECE"/>
    <w:rsid w:val="00D622A1"/>
    <w:rsid w:val="00D63301"/>
    <w:rsid w:val="00D75C2C"/>
    <w:rsid w:val="00D86757"/>
    <w:rsid w:val="00D92648"/>
    <w:rsid w:val="00D92E2F"/>
    <w:rsid w:val="00DD09B5"/>
    <w:rsid w:val="00DF403A"/>
    <w:rsid w:val="00E01C8E"/>
    <w:rsid w:val="00E02B34"/>
    <w:rsid w:val="00E12DBC"/>
    <w:rsid w:val="00E1379F"/>
    <w:rsid w:val="00E16C37"/>
    <w:rsid w:val="00E45A99"/>
    <w:rsid w:val="00E66EED"/>
    <w:rsid w:val="00E853CA"/>
    <w:rsid w:val="00E863FB"/>
    <w:rsid w:val="00E8770B"/>
    <w:rsid w:val="00ED5B54"/>
    <w:rsid w:val="00F12B33"/>
    <w:rsid w:val="00F141BF"/>
    <w:rsid w:val="00F264CA"/>
    <w:rsid w:val="00F55B71"/>
    <w:rsid w:val="00F577E9"/>
    <w:rsid w:val="00F76528"/>
    <w:rsid w:val="00F908D4"/>
    <w:rsid w:val="00F91465"/>
    <w:rsid w:val="00FA1127"/>
    <w:rsid w:val="00FA5E88"/>
    <w:rsid w:val="00FC47E0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27C5E"/>
    <w:rPr>
      <w:color w:val="0000FF"/>
      <w:u w:val="single"/>
    </w:rPr>
  </w:style>
  <w:style w:type="paragraph" w:customStyle="1" w:styleId="ConsPlusNormal">
    <w:name w:val="ConsPlusNormal"/>
    <w:rsid w:val="00C27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9E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76&amp;n=13347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376&amp;n=1354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CF16-F5C3-4963-AFEC-34A9407F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Янчевская Лариса Михайловна</cp:lastModifiedBy>
  <cp:revision>2</cp:revision>
  <cp:lastPrinted>2024-01-11T08:03:00Z</cp:lastPrinted>
  <dcterms:created xsi:type="dcterms:W3CDTF">2024-10-22T13:50:00Z</dcterms:created>
  <dcterms:modified xsi:type="dcterms:W3CDTF">2024-10-22T13:50:00Z</dcterms:modified>
</cp:coreProperties>
</file>