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B" w:rsidRDefault="002C2CFB" w:rsidP="002C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FA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</w:p>
    <w:p w:rsidR="002C2CFB" w:rsidRDefault="002C2CFB" w:rsidP="002C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263D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2CFB" w:rsidRPr="00263DFA" w:rsidRDefault="002C2CFB" w:rsidP="002C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4"/>
        <w:gridCol w:w="2279"/>
        <w:gridCol w:w="5529"/>
        <w:gridCol w:w="6804"/>
      </w:tblGrid>
      <w:tr w:rsidR="002C2CFB" w:rsidRPr="00A9561E" w:rsidTr="003C1DB1">
        <w:tc>
          <w:tcPr>
            <w:tcW w:w="664" w:type="dxa"/>
          </w:tcPr>
          <w:p w:rsidR="002C2CFB" w:rsidRDefault="002C2CFB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2CFB" w:rsidRPr="00A9561E" w:rsidRDefault="002C2CFB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</w:tcPr>
          <w:p w:rsidR="002C2CFB" w:rsidRPr="00A9561E" w:rsidRDefault="002C2CFB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1E">
              <w:rPr>
                <w:rFonts w:ascii="Times New Roman" w:hAnsi="Times New Roman" w:cs="Times New Roman"/>
                <w:sz w:val="28"/>
                <w:szCs w:val="28"/>
              </w:rPr>
              <w:t>№ регистрации</w:t>
            </w:r>
          </w:p>
        </w:tc>
        <w:tc>
          <w:tcPr>
            <w:tcW w:w="5529" w:type="dxa"/>
          </w:tcPr>
          <w:p w:rsidR="002C2CFB" w:rsidRPr="00A9561E" w:rsidRDefault="002C2CFB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1E"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6804" w:type="dxa"/>
          </w:tcPr>
          <w:p w:rsidR="002C2CFB" w:rsidRPr="00A9561E" w:rsidRDefault="002C2CFB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1E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3C1DB1" w:rsidRPr="00A9561E" w:rsidTr="003C1DB1">
        <w:tc>
          <w:tcPr>
            <w:tcW w:w="664" w:type="dxa"/>
          </w:tcPr>
          <w:p w:rsidR="003C1DB1" w:rsidRDefault="003C1DB1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3C1DB1" w:rsidRPr="00A9561E" w:rsidRDefault="003C1DB1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C1DB1" w:rsidRPr="00A9561E" w:rsidRDefault="003C1DB1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C1DB1" w:rsidRPr="00A9561E" w:rsidRDefault="003C1DB1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AB68FA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9566</w:t>
            </w:r>
            <w:r w:rsidRPr="00AB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 03.10.2022</w:t>
            </w:r>
          </w:p>
        </w:tc>
        <w:tc>
          <w:tcPr>
            <w:tcW w:w="5529" w:type="dxa"/>
          </w:tcPr>
          <w:p w:rsidR="00D83567" w:rsidRPr="00E42FD9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инженерной инфраструктурой предоставленных земельных участков многодетным семьям       в д. Демидовка Михновского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Смоленского р-на</w:t>
            </w:r>
          </w:p>
        </w:tc>
        <w:tc>
          <w:tcPr>
            <w:tcW w:w="6804" w:type="dxa"/>
          </w:tcPr>
          <w:p w:rsidR="00D83567" w:rsidRPr="00E42FD9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0D1F01" w:rsidRDefault="000D1F01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3567" w:rsidRPr="000D1F01">
              <w:rPr>
                <w:rFonts w:ascii="Times New Roman" w:hAnsi="Times New Roman" w:cs="Times New Roman"/>
                <w:sz w:val="28"/>
                <w:szCs w:val="28"/>
              </w:rPr>
              <w:t xml:space="preserve"> 10040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83567" w:rsidRPr="000D1F0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3567" w:rsidRPr="000D1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3567" w:rsidRPr="000D1F0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Об увеличении кадастровой стоимости земельного участка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Исправлена техническая ошибка в определении кадастровой стоимости. Исх. № 3194/10 от 08.11.2022 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0D1F01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№ 10108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 xml:space="preserve"> от 13.10.2022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Об увеличении кадастровой стоимости земельного участка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Даны разъяснения (исх. № 3192/10 от 08.11.2022, № 1257/ф от 28.10.2022)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0D1F01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№ 10225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 xml:space="preserve"> от 18.10.2022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Предложение принять земельный участок в собственность Смоленской области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Направлен ответ о нецелесообразности принятия (исх. № 3233/10 от 14.11.2022)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0D1F01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 xml:space="preserve">№ 10410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от 21.10.2022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Об увеличении кадастровой стоимости земельного участка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Даны разъяснения (исх. № 3288/10 от 18.11.2022, № 1429/ф от 16.11.2022)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0D1F01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>№ 11781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D83567" w:rsidRPr="00D83567">
              <w:rPr>
                <w:rFonts w:ascii="Times New Roman" w:hAnsi="Times New Roman" w:cs="Times New Roman"/>
                <w:sz w:val="28"/>
                <w:szCs w:val="28"/>
              </w:rPr>
              <w:t xml:space="preserve"> от 01.12.2022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 постановке на кадастровый учет земельных участков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Даны разъяснения (исх. № 03510/10 от 12.12.2022)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E42FD9" w:rsidRDefault="00D83567" w:rsidP="00F3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10815              от 02.11.2022</w:t>
            </w:r>
          </w:p>
        </w:tc>
        <w:tc>
          <w:tcPr>
            <w:tcW w:w="5529" w:type="dxa"/>
          </w:tcPr>
          <w:p w:rsidR="00D83567" w:rsidRPr="00F75F6E" w:rsidRDefault="00D83567" w:rsidP="00F7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разрешения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жилого помещения (квартиры) площадью 61,3 кв. м, кадастровый номер 67:27:0020862, расположенног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 адресу: 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г. Смоленск, ул. Пригородная, д. 4, кв.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804" w:type="dxa"/>
          </w:tcPr>
          <w:p w:rsidR="00D83567" w:rsidRDefault="00D83567" w:rsidP="00F75F6E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Заявителю Д.Д. </w:t>
            </w:r>
            <w:proofErr w:type="spellStart"/>
            <w:r>
              <w:rPr>
                <w:b w:val="0"/>
                <w:sz w:val="28"/>
                <w:szCs w:val="28"/>
              </w:rPr>
              <w:t>Карташевой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письмом от 30.11.2022    № Исх. № 2600/4 отказано в приватизации жилого помещения (квартиры) в связи с отсутствием правовых оснований.</w:t>
            </w:r>
          </w:p>
          <w:p w:rsidR="00D83567" w:rsidRDefault="00D83567" w:rsidP="00F75F6E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Также заявителю разъяснено о том, что о</w:t>
            </w:r>
            <w:r w:rsidRPr="00657C4B">
              <w:rPr>
                <w:b w:val="0"/>
                <w:sz w:val="28"/>
                <w:szCs w:val="28"/>
              </w:rPr>
              <w:t xml:space="preserve">бъект </w:t>
            </w:r>
            <w:r>
              <w:rPr>
                <w:b w:val="0"/>
                <w:sz w:val="28"/>
                <w:szCs w:val="28"/>
              </w:rPr>
              <w:t xml:space="preserve">             </w:t>
            </w:r>
            <w:r w:rsidRPr="00657C4B">
              <w:rPr>
                <w:b w:val="0"/>
                <w:sz w:val="28"/>
                <w:szCs w:val="28"/>
              </w:rPr>
              <w:t>с кадастровым номером 67:27:0020862 в государственной собственности Смоленской области не значится.</w:t>
            </w:r>
          </w:p>
          <w:p w:rsidR="00D83567" w:rsidRPr="003C1DB1" w:rsidRDefault="00D83567" w:rsidP="00F75F6E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57C4B">
              <w:rPr>
                <w:b w:val="0"/>
                <w:sz w:val="28"/>
                <w:szCs w:val="28"/>
              </w:rPr>
              <w:lastRenderedPageBreak/>
              <w:t xml:space="preserve">В государственную собственность Смоленской области зарегистрировано жилое помещение площадью 61,3 кв. м с кадастровым номером 67:27:0020862:1726, расположенное по адресу: Смоленская область, г. Смоленск, ул. Пригородная, д. 4, кв. 8, </w:t>
            </w:r>
            <w:proofErr w:type="gramStart"/>
            <w:r w:rsidRPr="00657C4B">
              <w:rPr>
                <w:b w:val="0"/>
                <w:sz w:val="28"/>
                <w:szCs w:val="28"/>
              </w:rPr>
              <w:t>которое</w:t>
            </w:r>
            <w:proofErr w:type="gramEnd"/>
            <w:r w:rsidRPr="00657C4B">
              <w:rPr>
                <w:b w:val="0"/>
                <w:sz w:val="28"/>
                <w:szCs w:val="28"/>
              </w:rPr>
              <w:t xml:space="preserve"> находится в оперативном управлении смоленского областного государственного казенного учреждения «Центр занятости населения города Смоленска</w:t>
            </w:r>
            <w:r w:rsidRPr="003C1DB1">
              <w:rPr>
                <w:b w:val="0"/>
                <w:sz w:val="28"/>
                <w:szCs w:val="28"/>
              </w:rPr>
              <w:t>».</w:t>
            </w:r>
          </w:p>
          <w:p w:rsidR="00D83567" w:rsidRPr="00E42FD9" w:rsidRDefault="00D83567" w:rsidP="0067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представленным документам договор найма жилого помещения от 21.02.2005 заключен между государственным учреждением Центр занятости населения г. Смоленска и Ковалевой Валентиной Андреевной.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в договоре найма жилого помещения от 21.02.2005 не </w:t>
            </w:r>
            <w:proofErr w:type="gramStart"/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263DFA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E42FD9" w:rsidRDefault="00D83567" w:rsidP="0065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10816              от 02.11.2022</w:t>
            </w:r>
          </w:p>
        </w:tc>
        <w:tc>
          <w:tcPr>
            <w:tcW w:w="5529" w:type="dxa"/>
          </w:tcPr>
          <w:p w:rsidR="00D83567" w:rsidRPr="00657C4B" w:rsidRDefault="00D83567" w:rsidP="004E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разрешения приватизации жилого помещения площадью 61,3 кв. м с кадастровым номером 67:27:0020862, расположенного по адресу: </w:t>
            </w:r>
            <w:proofErr w:type="gramStart"/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Смоленск, ул. Пригородная, д. 4, кв. 8, и передачи права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внучке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Карташевой</w:t>
            </w:r>
            <w:proofErr w:type="spellEnd"/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 Дарье Дмитриевне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804" w:type="dxa"/>
          </w:tcPr>
          <w:p w:rsidR="00D83567" w:rsidRDefault="00D83567" w:rsidP="004E42D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Заявителю В.А. Ковалевой письмом от 30.11.2022      № Исх. № 2590/4 отказано в приватизации квартиры и передаче права приватизации в связи с отсутствием правовых оснований.  </w:t>
            </w:r>
          </w:p>
          <w:p w:rsidR="00D83567" w:rsidRPr="00657C4B" w:rsidRDefault="00D83567" w:rsidP="004E42D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Также заявителю разъяснено о том, что с</w:t>
            </w:r>
            <w:r w:rsidRPr="00657C4B">
              <w:rPr>
                <w:b w:val="0"/>
                <w:sz w:val="28"/>
                <w:szCs w:val="28"/>
              </w:rPr>
              <w:t>огласно договору на безвозмездную передачу квартир (домов) в собственность граждан от 19.09.</w:t>
            </w:r>
            <w:r>
              <w:rPr>
                <w:b w:val="0"/>
                <w:sz w:val="28"/>
                <w:szCs w:val="28"/>
              </w:rPr>
              <w:t>19</w:t>
            </w:r>
            <w:r w:rsidRPr="00657C4B">
              <w:rPr>
                <w:b w:val="0"/>
                <w:sz w:val="28"/>
                <w:szCs w:val="28"/>
              </w:rPr>
              <w:t>92</w:t>
            </w:r>
            <w:r>
              <w:rPr>
                <w:b w:val="0"/>
                <w:sz w:val="28"/>
                <w:szCs w:val="28"/>
              </w:rPr>
              <w:t xml:space="preserve"> В.А. Ковалева </w:t>
            </w:r>
            <w:r w:rsidRPr="00657C4B">
              <w:rPr>
                <w:b w:val="0"/>
                <w:sz w:val="28"/>
                <w:szCs w:val="28"/>
              </w:rPr>
              <w:t>свое право на приобретение в собственность бесплатно жилого помещения, в порядке приватизации, реализовал</w:t>
            </w:r>
            <w:r>
              <w:rPr>
                <w:b w:val="0"/>
                <w:sz w:val="28"/>
                <w:szCs w:val="28"/>
              </w:rPr>
              <w:t>а</w:t>
            </w:r>
            <w:r w:rsidRPr="00657C4B">
              <w:rPr>
                <w:b w:val="0"/>
                <w:sz w:val="28"/>
                <w:szCs w:val="28"/>
              </w:rPr>
              <w:t>.</w:t>
            </w:r>
          </w:p>
          <w:p w:rsidR="00D83567" w:rsidRPr="00657C4B" w:rsidRDefault="00D83567" w:rsidP="004E42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Согласно статье 11 Закона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от 04.07.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91 № 1541-1 «О приватизации жилищного фонда в Российской Федерации» каждый гражданин имеет право на приобретение в собственность бесплатно жилого помещения в государственном и 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жилищном фонде один раз, поэтому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 правовые основания на приватизацию данной квартиры.</w:t>
            </w:r>
          </w:p>
          <w:p w:rsidR="00D83567" w:rsidRPr="007B193D" w:rsidRDefault="00D83567" w:rsidP="007B1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B">
              <w:rPr>
                <w:rFonts w:ascii="Times New Roman" w:hAnsi="Times New Roman" w:cs="Times New Roman"/>
                <w:sz w:val="28"/>
                <w:szCs w:val="28"/>
              </w:rPr>
              <w:t>Возможность передачи права приватизации жилого помещения в пользу третьего лица законодательством Российской Федерации не предусмотрена.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D83567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. № 11382            от 18.11.2022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 предоставлении согласия на раздел земельного участка, расположенного по адресу: г. Смоленск, ул. Шевченко, д. 87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D83567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D83567" w:rsidP="00D8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. № 11936  от 05.12.2022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Об увеличении кадастровой стоимости земельного участка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Исправлена техническая ошибка в определении кадастровой стоимости (исх. № 03469/10 от 08.12.2022)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D83567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D83567" w:rsidP="00CB015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. № 12469 от 19.12.2022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Об увеличении кадастровой стоимости земельного участка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Исправлена техническая ошибка в определении кадастровой стоимости (исх. № 03614/10 от 21.12.2022)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D83567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. № 12470 от 19.12.2022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 начислении земельного налога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Даны разъяснения (исх. № 03656/10 от 26.12.2022)</w:t>
            </w:r>
          </w:p>
        </w:tc>
      </w:tr>
      <w:tr w:rsidR="00D83567" w:rsidRPr="00A9561E" w:rsidTr="003C1DB1">
        <w:tc>
          <w:tcPr>
            <w:tcW w:w="664" w:type="dxa"/>
          </w:tcPr>
          <w:p w:rsidR="00D83567" w:rsidRPr="00D83567" w:rsidRDefault="00D83567" w:rsidP="00F36CB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. № 12970 от 28.12.2022</w:t>
            </w:r>
          </w:p>
        </w:tc>
        <w:tc>
          <w:tcPr>
            <w:tcW w:w="5529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О постановке на кадастровый учет земельных участков</w:t>
            </w:r>
          </w:p>
        </w:tc>
        <w:tc>
          <w:tcPr>
            <w:tcW w:w="6804" w:type="dxa"/>
          </w:tcPr>
          <w:p w:rsidR="00D83567" w:rsidRPr="00D83567" w:rsidRDefault="00D83567" w:rsidP="00CB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7">
              <w:rPr>
                <w:rFonts w:ascii="Times New Roman" w:hAnsi="Times New Roman" w:cs="Times New Roman"/>
                <w:sz w:val="28"/>
                <w:szCs w:val="28"/>
              </w:rPr>
              <w:t>Государственный кадастровый учет осуществлен (исх. № 101/10 от 18.01.2023)</w:t>
            </w:r>
          </w:p>
        </w:tc>
      </w:tr>
    </w:tbl>
    <w:p w:rsidR="00886EB7" w:rsidRDefault="00886EB7"/>
    <w:sectPr w:rsidR="00886EB7" w:rsidSect="00EC3D66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8D" w:rsidRPr="003C1DB1" w:rsidRDefault="00161A8D" w:rsidP="003C1DB1">
      <w:pPr>
        <w:spacing w:after="0" w:line="240" w:lineRule="auto"/>
      </w:pPr>
      <w:r>
        <w:separator/>
      </w:r>
    </w:p>
  </w:endnote>
  <w:endnote w:type="continuationSeparator" w:id="0">
    <w:p w:rsidR="00161A8D" w:rsidRPr="003C1DB1" w:rsidRDefault="00161A8D" w:rsidP="003C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8D" w:rsidRPr="003C1DB1" w:rsidRDefault="00161A8D" w:rsidP="003C1DB1">
      <w:pPr>
        <w:spacing w:after="0" w:line="240" w:lineRule="auto"/>
      </w:pPr>
      <w:r>
        <w:separator/>
      </w:r>
    </w:p>
  </w:footnote>
  <w:footnote w:type="continuationSeparator" w:id="0">
    <w:p w:rsidR="00161A8D" w:rsidRPr="003C1DB1" w:rsidRDefault="00161A8D" w:rsidP="003C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040"/>
      <w:docPartObj>
        <w:docPartGallery w:val="Page Numbers (Top of Page)"/>
        <w:docPartUnique/>
      </w:docPartObj>
    </w:sdtPr>
    <w:sdtEndPr/>
    <w:sdtContent>
      <w:p w:rsidR="003C1DB1" w:rsidRDefault="00591E8F" w:rsidP="003C1D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C63"/>
    <w:multiLevelType w:val="hybridMultilevel"/>
    <w:tmpl w:val="C79E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B"/>
    <w:rsid w:val="000D1F01"/>
    <w:rsid w:val="00161A8D"/>
    <w:rsid w:val="00180D5D"/>
    <w:rsid w:val="00225519"/>
    <w:rsid w:val="002265C2"/>
    <w:rsid w:val="002C2CFB"/>
    <w:rsid w:val="002E0474"/>
    <w:rsid w:val="00377D81"/>
    <w:rsid w:val="003A2DAE"/>
    <w:rsid w:val="003C1DB1"/>
    <w:rsid w:val="004E42DA"/>
    <w:rsid w:val="00591E8F"/>
    <w:rsid w:val="005A32E5"/>
    <w:rsid w:val="0061144E"/>
    <w:rsid w:val="00657C4B"/>
    <w:rsid w:val="0067684F"/>
    <w:rsid w:val="00754425"/>
    <w:rsid w:val="007B193D"/>
    <w:rsid w:val="00886EB7"/>
    <w:rsid w:val="0099282F"/>
    <w:rsid w:val="00D83567"/>
    <w:rsid w:val="00E123D5"/>
    <w:rsid w:val="00E729D0"/>
    <w:rsid w:val="00EC3D66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FB"/>
    <w:pPr>
      <w:ind w:left="720"/>
      <w:contextualSpacing/>
    </w:pPr>
  </w:style>
  <w:style w:type="paragraph" w:styleId="a5">
    <w:name w:val="Body Text"/>
    <w:basedOn w:val="a"/>
    <w:link w:val="a6"/>
    <w:rsid w:val="0065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57C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DB1"/>
  </w:style>
  <w:style w:type="paragraph" w:styleId="a9">
    <w:name w:val="footer"/>
    <w:basedOn w:val="a"/>
    <w:link w:val="aa"/>
    <w:uiPriority w:val="99"/>
    <w:semiHidden/>
    <w:unhideWhenUsed/>
    <w:rsid w:val="003C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FB"/>
    <w:pPr>
      <w:ind w:left="720"/>
      <w:contextualSpacing/>
    </w:pPr>
  </w:style>
  <w:style w:type="paragraph" w:styleId="a5">
    <w:name w:val="Body Text"/>
    <w:basedOn w:val="a"/>
    <w:link w:val="a6"/>
    <w:rsid w:val="0065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57C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DB1"/>
  </w:style>
  <w:style w:type="paragraph" w:styleId="a9">
    <w:name w:val="footer"/>
    <w:basedOn w:val="a"/>
    <w:link w:val="aa"/>
    <w:uiPriority w:val="99"/>
    <w:semiHidden/>
    <w:unhideWhenUsed/>
    <w:rsid w:val="003C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Борисовна Панкова</dc:creator>
  <cp:lastModifiedBy>Головко Ольга Васильевна</cp:lastModifiedBy>
  <cp:revision>4</cp:revision>
  <cp:lastPrinted>2023-01-16T12:01:00Z</cp:lastPrinted>
  <dcterms:created xsi:type="dcterms:W3CDTF">2023-02-02T13:31:00Z</dcterms:created>
  <dcterms:modified xsi:type="dcterms:W3CDTF">2023-02-06T09:41:00Z</dcterms:modified>
</cp:coreProperties>
</file>