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1A" w:rsidRDefault="00712B1A" w:rsidP="00712B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начале выполнения комплексных кадастровых работ</w:t>
      </w:r>
    </w:p>
    <w:p w:rsidR="00712B1A" w:rsidRDefault="00712B1A" w:rsidP="00712B1A">
      <w:pPr>
        <w:jc w:val="center"/>
        <w:rPr>
          <w:b/>
          <w:sz w:val="26"/>
          <w:szCs w:val="26"/>
        </w:rPr>
      </w:pPr>
    </w:p>
    <w:p w:rsidR="00712B1A" w:rsidRDefault="00712B1A" w:rsidP="00712B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r>
        <w:rPr>
          <w:rFonts w:cs="Times New Roman"/>
          <w:b/>
          <w:sz w:val="26"/>
          <w:szCs w:val="26"/>
        </w:rPr>
        <w:t>«</w:t>
      </w:r>
      <w:proofErr w:type="spellStart"/>
      <w:r w:rsidR="009A3177">
        <w:rPr>
          <w:rFonts w:cs="Times New Roman"/>
          <w:b/>
          <w:sz w:val="26"/>
          <w:szCs w:val="26"/>
        </w:rPr>
        <w:t>Угранский</w:t>
      </w:r>
      <w:proofErr w:type="spellEnd"/>
      <w:r>
        <w:rPr>
          <w:b/>
          <w:sz w:val="26"/>
          <w:szCs w:val="26"/>
        </w:rPr>
        <w:t xml:space="preserve"> район</w:t>
      </w:r>
      <w:r>
        <w:rPr>
          <w:rFonts w:cs="Times New Roman"/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Смоленской области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информирует Вас о том, что:</w:t>
      </w:r>
    </w:p>
    <w:p w:rsidR="00712B1A" w:rsidRDefault="00712B1A" w:rsidP="00712B1A">
      <w:pPr>
        <w:jc w:val="both"/>
        <w:rPr>
          <w:b/>
          <w:sz w:val="26"/>
          <w:szCs w:val="26"/>
        </w:rPr>
      </w:pPr>
    </w:p>
    <w:p w:rsidR="00712B1A" w:rsidRDefault="00712B1A" w:rsidP="00712B1A">
      <w:pPr>
        <w:ind w:left="67"/>
        <w:contextualSpacing/>
        <w:jc w:val="both"/>
      </w:pPr>
      <w:r>
        <w:tab/>
        <w:t xml:space="preserve">В период с </w:t>
      </w:r>
      <w:r>
        <w:rPr>
          <w:color w:val="000000" w:themeColor="text1"/>
        </w:rPr>
        <w:t xml:space="preserve">"01" </w:t>
      </w:r>
      <w:r w:rsidR="00414F2B">
        <w:rPr>
          <w:color w:val="000000" w:themeColor="text1"/>
        </w:rPr>
        <w:t>апреля</w:t>
      </w:r>
      <w:r>
        <w:rPr>
          <w:color w:val="000000" w:themeColor="text1"/>
        </w:rPr>
        <w:t xml:space="preserve"> 202</w:t>
      </w:r>
      <w:r w:rsidR="009A3177">
        <w:rPr>
          <w:color w:val="000000" w:themeColor="text1"/>
        </w:rPr>
        <w:t>4</w:t>
      </w:r>
      <w:r>
        <w:rPr>
          <w:color w:val="000000" w:themeColor="text1"/>
        </w:rPr>
        <w:t xml:space="preserve"> года по "</w:t>
      </w:r>
      <w:r w:rsidRPr="009A3177">
        <w:rPr>
          <w:color w:val="FF0000"/>
        </w:rPr>
        <w:t xml:space="preserve">31" </w:t>
      </w:r>
      <w:r w:rsidR="0095019E">
        <w:rPr>
          <w:color w:val="FF0000"/>
        </w:rPr>
        <w:t>октября</w:t>
      </w:r>
      <w:r w:rsidRPr="009A3177">
        <w:rPr>
          <w:color w:val="FF0000"/>
        </w:rPr>
        <w:t xml:space="preserve">  202</w:t>
      </w:r>
      <w:r w:rsidR="0095019E">
        <w:rPr>
          <w:color w:val="FF0000"/>
        </w:rPr>
        <w:t>4</w:t>
      </w:r>
      <w:bookmarkStart w:id="0" w:name="_GoBack"/>
      <w:bookmarkEnd w:id="0"/>
      <w:r w:rsidRPr="009A3177">
        <w:rPr>
          <w:color w:val="FF0000"/>
        </w:rPr>
        <w:t xml:space="preserve"> </w:t>
      </w:r>
      <w:r>
        <w:rPr>
          <w:color w:val="000000" w:themeColor="text1"/>
        </w:rPr>
        <w:t>года</w:t>
      </w:r>
      <w:r>
        <w:t xml:space="preserve"> в отношении объектов недвижимости, расположенных на территории: Российская Федерация, Смоленская область, </w:t>
      </w:r>
      <w:proofErr w:type="spellStart"/>
      <w:r w:rsidR="009A3177">
        <w:t>Угранский</w:t>
      </w:r>
      <w:proofErr w:type="spellEnd"/>
      <w:r>
        <w:t xml:space="preserve"> район, </w:t>
      </w:r>
      <w:proofErr w:type="spellStart"/>
      <w:r w:rsidR="009A3177">
        <w:t>Угранское</w:t>
      </w:r>
      <w:proofErr w:type="spellEnd"/>
      <w:r w:rsidR="009A3177">
        <w:t xml:space="preserve">   сельское</w:t>
      </w:r>
      <w:r>
        <w:t xml:space="preserve"> поселение,  </w:t>
      </w:r>
      <w:proofErr w:type="gramStart"/>
      <w:r w:rsidR="009A3177">
        <w:t>с</w:t>
      </w:r>
      <w:proofErr w:type="gramEnd"/>
      <w:r>
        <w:t xml:space="preserve">. </w:t>
      </w:r>
      <w:proofErr w:type="gramStart"/>
      <w:r w:rsidR="009A3177">
        <w:t>Угра</w:t>
      </w:r>
      <w:proofErr w:type="gramEnd"/>
      <w:r>
        <w:t>, № кадастров</w:t>
      </w:r>
      <w:r w:rsidR="009A3177">
        <w:t>ого</w:t>
      </w:r>
      <w:r>
        <w:t xml:space="preserve"> квартал</w:t>
      </w:r>
      <w:r w:rsidR="009A3177">
        <w:t>а</w:t>
      </w:r>
      <w:r>
        <w:t>: 67:</w:t>
      </w:r>
      <w:r w:rsidR="009A3177">
        <w:t>2</w:t>
      </w:r>
      <w:r>
        <w:t>1:00101</w:t>
      </w:r>
      <w:r w:rsidR="009A3177">
        <w:t>03</w:t>
      </w:r>
      <w:r>
        <w:t xml:space="preserve">, </w:t>
      </w:r>
      <w:r>
        <w:rPr>
          <w:b/>
        </w:rPr>
        <w:t>будут выполняться комплексные кадастровые работы</w:t>
      </w:r>
      <w:r>
        <w:t xml:space="preserve"> в  соответствии с Договором № 2</w:t>
      </w:r>
      <w:r w:rsidR="009A3177">
        <w:t>4</w:t>
      </w:r>
      <w:r>
        <w:t>-6737-Д/002</w:t>
      </w:r>
      <w:r w:rsidR="009A3177">
        <w:t>8</w:t>
      </w:r>
      <w:r>
        <w:t xml:space="preserve"> от 2</w:t>
      </w:r>
      <w:r w:rsidR="009A3177">
        <w:t>0</w:t>
      </w:r>
      <w:r>
        <w:t>.02.202</w:t>
      </w:r>
      <w:r w:rsidR="009A3177">
        <w:t>4</w:t>
      </w:r>
      <w:r>
        <w:t xml:space="preserve"> года на проведение комплексных кадастровых работ, заключенным со стороны заказчика: </w:t>
      </w:r>
      <w:proofErr w:type="gramStart"/>
      <w:r w:rsidR="009A3177">
        <w:t>Администрация</w:t>
      </w:r>
      <w:r>
        <w:t xml:space="preserve"> муниципального образования «</w:t>
      </w:r>
      <w:proofErr w:type="spellStart"/>
      <w:r w:rsidR="009A3177">
        <w:t>Угранский</w:t>
      </w:r>
      <w:proofErr w:type="spellEnd"/>
      <w:r>
        <w:t xml:space="preserve"> район» Смоленской области, почтовый адрес: </w:t>
      </w:r>
      <w:r>
        <w:rPr>
          <w:rFonts w:cs="Times New Roman"/>
        </w:rPr>
        <w:t>215</w:t>
      </w:r>
      <w:r w:rsidR="009A3177">
        <w:rPr>
          <w:rFonts w:cs="Times New Roman"/>
        </w:rPr>
        <w:t>430</w:t>
      </w:r>
      <w:r>
        <w:rPr>
          <w:rFonts w:cs="Times New Roman"/>
        </w:rPr>
        <w:t xml:space="preserve">, Российская Федерация, Смоленская область, </w:t>
      </w:r>
      <w:r w:rsidR="009A3177">
        <w:rPr>
          <w:rFonts w:cs="Times New Roman"/>
        </w:rPr>
        <w:t>с</w:t>
      </w:r>
      <w:r>
        <w:rPr>
          <w:rFonts w:cs="Times New Roman"/>
        </w:rPr>
        <w:t xml:space="preserve">. </w:t>
      </w:r>
      <w:r w:rsidR="009A3177">
        <w:rPr>
          <w:rFonts w:cs="Times New Roman"/>
        </w:rPr>
        <w:t>Угра</w:t>
      </w:r>
      <w:r>
        <w:rPr>
          <w:rFonts w:cs="Times New Roman"/>
        </w:rPr>
        <w:t xml:space="preserve">, ул. </w:t>
      </w:r>
      <w:r w:rsidR="009A3177">
        <w:rPr>
          <w:rFonts w:cs="Times New Roman"/>
        </w:rPr>
        <w:t>Ленина</w:t>
      </w:r>
      <w:r>
        <w:rPr>
          <w:rFonts w:cs="Times New Roman"/>
        </w:rPr>
        <w:t>, д.</w:t>
      </w:r>
      <w:r w:rsidR="009A3177">
        <w:rPr>
          <w:rFonts w:cs="Times New Roman"/>
        </w:rPr>
        <w:t>38</w:t>
      </w:r>
      <w:r>
        <w:t>, адрес электронной почты:</w:t>
      </w:r>
      <w:r w:rsidR="009A3177">
        <w:t xml:space="preserve"> </w:t>
      </w:r>
      <w:r>
        <w:t xml:space="preserve"> </w:t>
      </w:r>
      <w:proofErr w:type="spellStart"/>
      <w:r w:rsidR="009A3177">
        <w:rPr>
          <w:lang w:val="en-US"/>
        </w:rPr>
        <w:t>zem</w:t>
      </w:r>
      <w:proofErr w:type="spellEnd"/>
      <w:r w:rsidR="009A3177" w:rsidRPr="009A3177">
        <w:t>.</w:t>
      </w:r>
      <w:proofErr w:type="spellStart"/>
      <w:r w:rsidR="009A3177">
        <w:rPr>
          <w:lang w:val="en-US"/>
        </w:rPr>
        <w:t>otdel</w:t>
      </w:r>
      <w:proofErr w:type="spellEnd"/>
      <w:r w:rsidR="009A3177" w:rsidRPr="009A3177">
        <w:t>2016@</w:t>
      </w:r>
      <w:proofErr w:type="spellStart"/>
      <w:r w:rsidR="009A3177">
        <w:rPr>
          <w:lang w:val="en-US"/>
        </w:rPr>
        <w:t>yandex</w:t>
      </w:r>
      <w:proofErr w:type="spellEnd"/>
      <w:r w:rsidR="009A3177" w:rsidRPr="009A3177">
        <w:t>.</w:t>
      </w:r>
      <w:proofErr w:type="spellStart"/>
      <w:r w:rsidR="009A3177">
        <w:rPr>
          <w:lang w:val="en-US"/>
        </w:rPr>
        <w:t>ru</w:t>
      </w:r>
      <w:proofErr w:type="spellEnd"/>
      <w:r w:rsidR="009A3177">
        <w:t>,</w:t>
      </w:r>
      <w:r>
        <w:rPr>
          <w:color w:val="000000" w:themeColor="text1"/>
        </w:rPr>
        <w:t xml:space="preserve"> </w:t>
      </w:r>
      <w:r>
        <w:t>номер контактного телефона: (4813</w:t>
      </w:r>
      <w:r w:rsidR="009A3177">
        <w:t>7</w:t>
      </w:r>
      <w:r>
        <w:t xml:space="preserve">) </w:t>
      </w:r>
      <w:r w:rsidR="009A3177">
        <w:t xml:space="preserve">         </w:t>
      </w:r>
      <w:r>
        <w:rPr>
          <w:rFonts w:cs="Times New Roman"/>
        </w:rPr>
        <w:t>4-1</w:t>
      </w:r>
      <w:r w:rsidR="009A3177">
        <w:rPr>
          <w:rFonts w:cs="Times New Roman"/>
        </w:rPr>
        <w:t>6</w:t>
      </w:r>
      <w:r>
        <w:rPr>
          <w:rFonts w:cs="Times New Roman"/>
        </w:rPr>
        <w:t>-</w:t>
      </w:r>
      <w:r w:rsidR="009A3177">
        <w:rPr>
          <w:rFonts w:cs="Times New Roman"/>
        </w:rPr>
        <w:t>8</w:t>
      </w:r>
      <w:r>
        <w:rPr>
          <w:rFonts w:cs="Times New Roman"/>
        </w:rPr>
        <w:t>5</w:t>
      </w:r>
      <w:r>
        <w:t>.</w:t>
      </w:r>
      <w:proofErr w:type="gramEnd"/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         1. Исполнителем комплексных кадастровых работ является кадастровый инженер:</w:t>
      </w:r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Фамилия, имя, отчество: </w:t>
      </w:r>
      <w:proofErr w:type="spellStart"/>
      <w:r>
        <w:rPr>
          <w:color w:val="000000" w:themeColor="text1"/>
          <w:u w:val="single"/>
        </w:rPr>
        <w:t>Пристромов</w:t>
      </w:r>
      <w:proofErr w:type="spellEnd"/>
      <w:r>
        <w:rPr>
          <w:color w:val="000000" w:themeColor="text1"/>
          <w:u w:val="single"/>
        </w:rPr>
        <w:t xml:space="preserve"> Михаил Владимирович</w:t>
      </w:r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Адрес: </w:t>
      </w:r>
      <w:r>
        <w:rPr>
          <w:color w:val="000000" w:themeColor="text1"/>
          <w:u w:val="single"/>
        </w:rPr>
        <w:t xml:space="preserve">21431, </w:t>
      </w:r>
      <w:proofErr w:type="gramStart"/>
      <w:r>
        <w:rPr>
          <w:color w:val="000000" w:themeColor="text1"/>
          <w:u w:val="single"/>
        </w:rPr>
        <w:t>Смоленская</w:t>
      </w:r>
      <w:proofErr w:type="gramEnd"/>
      <w:r>
        <w:rPr>
          <w:color w:val="000000" w:themeColor="text1"/>
          <w:u w:val="single"/>
        </w:rPr>
        <w:t xml:space="preserve"> обл., г. Смоленск, </w:t>
      </w:r>
      <w:proofErr w:type="spellStart"/>
      <w:r>
        <w:rPr>
          <w:color w:val="000000" w:themeColor="text1"/>
          <w:u w:val="single"/>
        </w:rPr>
        <w:t>пр-кт</w:t>
      </w:r>
      <w:proofErr w:type="spellEnd"/>
      <w:r>
        <w:rPr>
          <w:color w:val="000000" w:themeColor="text1"/>
          <w:u w:val="single"/>
        </w:rPr>
        <w:t xml:space="preserve"> Строителей, д. 26, кв. 76</w:t>
      </w:r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Адрес электронной почты: </w:t>
      </w:r>
      <w:proofErr w:type="spellStart"/>
      <w:r>
        <w:rPr>
          <w:color w:val="000000" w:themeColor="text1"/>
          <w:u w:val="single"/>
          <w:lang w:val="en-US"/>
        </w:rPr>
        <w:t>pristromoff</w:t>
      </w:r>
      <w:proofErr w:type="spellEnd"/>
      <w:r>
        <w:rPr>
          <w:color w:val="000000" w:themeColor="text1"/>
          <w:u w:val="single"/>
        </w:rPr>
        <w:t>.</w:t>
      </w:r>
      <w:r>
        <w:rPr>
          <w:color w:val="000000" w:themeColor="text1"/>
          <w:u w:val="single"/>
          <w:lang w:val="en-US"/>
        </w:rPr>
        <w:t>m</w:t>
      </w:r>
      <w:r>
        <w:rPr>
          <w:color w:val="000000" w:themeColor="text1"/>
          <w:u w:val="single"/>
        </w:rPr>
        <w:t>@</w:t>
      </w:r>
      <w:proofErr w:type="spellStart"/>
      <w:r>
        <w:rPr>
          <w:color w:val="000000" w:themeColor="text1"/>
          <w:u w:val="single"/>
          <w:lang w:val="en-US"/>
        </w:rPr>
        <w:t>yandex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Номер контактного телефона: 8-920-305-74-87, 8 (4812) 68-10-90 </w:t>
      </w:r>
    </w:p>
    <w:p w:rsidR="00712B1A" w:rsidRDefault="00712B1A" w:rsidP="00712B1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Квалификационный аттестат: </w:t>
      </w:r>
      <w:r>
        <w:rPr>
          <w:color w:val="000000" w:themeColor="text1"/>
          <w:u w:val="single"/>
        </w:rPr>
        <w:t>Идентификационный номер 67-11-0</w:t>
      </w:r>
      <w:r w:rsidR="00414F2B">
        <w:rPr>
          <w:color w:val="000000" w:themeColor="text1"/>
          <w:u w:val="single"/>
        </w:rPr>
        <w:t xml:space="preserve">081, дата выдачи: 24.01.2011г. </w:t>
      </w:r>
    </w:p>
    <w:p w:rsidR="00712B1A" w:rsidRDefault="00712B1A" w:rsidP="00712B1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>
        <w:rPr>
          <w:color w:val="000000" w:themeColor="text1"/>
          <w:u w:val="single"/>
        </w:rPr>
        <w:t>СРО Ассоциация «ОКИС», номер в реестре 1066.</w:t>
      </w:r>
    </w:p>
    <w:p w:rsidR="00712B1A" w:rsidRDefault="00712B1A" w:rsidP="00712B1A">
      <w:pPr>
        <w:jc w:val="both"/>
        <w:rPr>
          <w:color w:val="000000" w:themeColor="text1"/>
          <w:szCs w:val="28"/>
          <w:u w:val="single"/>
        </w:rPr>
      </w:pPr>
      <w:r>
        <w:rPr>
          <w:color w:val="000000" w:themeColor="text1"/>
          <w:szCs w:val="28"/>
        </w:rPr>
        <w:t xml:space="preserve">Наименование юридического лица, с которым заключен договор и работниками которого являются кадастровые инженеры: </w:t>
      </w:r>
      <w:r>
        <w:rPr>
          <w:color w:val="000000" w:themeColor="text1"/>
          <w:szCs w:val="28"/>
          <w:u w:val="single"/>
        </w:rPr>
        <w:t>филиал публично-правовой компании «</w:t>
      </w:r>
      <w:proofErr w:type="spellStart"/>
      <w:r>
        <w:rPr>
          <w:color w:val="000000" w:themeColor="text1"/>
          <w:szCs w:val="28"/>
          <w:u w:val="single"/>
        </w:rPr>
        <w:t>Роскадастр</w:t>
      </w:r>
      <w:proofErr w:type="spellEnd"/>
      <w:r>
        <w:rPr>
          <w:color w:val="000000" w:themeColor="text1"/>
          <w:szCs w:val="28"/>
          <w:u w:val="single"/>
        </w:rPr>
        <w:t>» по Смоленской области</w:t>
      </w:r>
    </w:p>
    <w:p w:rsidR="00712B1A" w:rsidRDefault="00712B1A" w:rsidP="00712B1A">
      <w:pPr>
        <w:jc w:val="both"/>
      </w:pPr>
      <w:r>
        <w:t xml:space="preserve">          2. Правообладатели объектов недвижимости, которые считаются в соответствии </w:t>
      </w:r>
      <w:proofErr w:type="gramStart"/>
      <w:r>
        <w:t>с</w:t>
      </w:r>
      <w:proofErr w:type="gramEnd"/>
      <w:r>
        <w:t xml:space="preserve"> частью 4 статьи 69 Федерального закона от 13 июля 2015 года № 218-ФЗ "О государственной регистрации недвижимости" ранее учтенными или </w:t>
      </w:r>
      <w:proofErr w:type="gramStart"/>
      <w:r>
        <w:t>сведения</w:t>
      </w:r>
      <w:proofErr w:type="gramEnd"/>
      <w:r>
        <w:t xml:space="preserve"> о которых в соответствии с частью 9 статьи 69 Федерального закона от 13 июля 2015 года №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</w:t>
      </w:r>
      <w:proofErr w:type="gramStart"/>
      <w:r>
        <w:t>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"О государственной регистрации недвижимости</w:t>
      </w:r>
      <w:proofErr w:type="gramEnd"/>
      <w:r>
        <w:t>", копии документов, устанавливающих или подтверждающих права на указанные объекты недвижимости.</w:t>
      </w:r>
    </w:p>
    <w:p w:rsidR="00712B1A" w:rsidRDefault="00712B1A" w:rsidP="00712B1A">
      <w:pPr>
        <w:jc w:val="both"/>
      </w:pPr>
      <w:r>
        <w:tab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</w:t>
      </w:r>
      <w:proofErr w:type="gramStart"/>
      <w:r>
        <w:t>–и</w:t>
      </w:r>
      <w:proofErr w:type="gramEnd"/>
      <w:r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proofErr w:type="gramStart"/>
      <w:r>
        <w:t xml:space="preserve"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</w:t>
      </w:r>
      <w:r>
        <w:lastRenderedPageBreak/>
        <w:t>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712B1A" w:rsidRDefault="00712B1A" w:rsidP="00712B1A">
      <w:pPr>
        <w:jc w:val="both"/>
      </w:pPr>
      <w:r>
        <w:tab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12B1A" w:rsidRDefault="00712B1A" w:rsidP="00712B1A">
      <w:pPr>
        <w:jc w:val="both"/>
      </w:pPr>
      <w:r>
        <w:tab/>
        <w:t>5. График выполнения комплексных кадастровых работ: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377"/>
        <w:gridCol w:w="5550"/>
      </w:tblGrid>
      <w:tr w:rsidR="00712B1A" w:rsidTr="005D0CFB">
        <w:trPr>
          <w:trHeight w:val="299"/>
        </w:trPr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12B1A" w:rsidRDefault="00712B1A">
            <w:pPr>
              <w:pStyle w:val="Standard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3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12B1A" w:rsidRDefault="00712B1A">
            <w:pPr>
              <w:pStyle w:val="Standard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Даты и сроки</w:t>
            </w:r>
          </w:p>
        </w:tc>
        <w:tc>
          <w:tcPr>
            <w:tcW w:w="5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2B1A" w:rsidRDefault="00712B1A">
            <w:pPr>
              <w:pStyle w:val="Standard"/>
              <w:ind w:left="-108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Работы</w:t>
            </w:r>
          </w:p>
        </w:tc>
      </w:tr>
      <w:tr w:rsidR="00712B1A" w:rsidTr="005D0CFB">
        <w:trPr>
          <w:trHeight w:val="299"/>
        </w:trPr>
        <w:tc>
          <w:tcPr>
            <w:tcW w:w="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12B1A" w:rsidRDefault="00712B1A">
            <w:pPr>
              <w:suppressAutoHyphens w:val="0"/>
              <w:rPr>
                <w:rFonts w:eastAsia="SimSun" w:cs="Times New Roman"/>
                <w:kern w:val="2"/>
                <w:lang w:eastAsia="hi-IN" w:bidi="hi-IN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12B1A" w:rsidRDefault="00712B1A">
            <w:pPr>
              <w:suppressAutoHyphens w:val="0"/>
              <w:rPr>
                <w:rFonts w:eastAsia="SimSun" w:cs="Times New Roman"/>
                <w:kern w:val="2"/>
                <w:lang w:eastAsia="hi-IN" w:bidi="hi-IN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2B1A" w:rsidRDefault="00712B1A">
            <w:pPr>
              <w:suppressAutoHyphens w:val="0"/>
              <w:rPr>
                <w:rFonts w:eastAsia="SimSun" w:cs="Times New Roman"/>
                <w:kern w:val="2"/>
                <w:lang w:eastAsia="hi-IN" w:bidi="hi-IN"/>
              </w:rPr>
            </w:pPr>
          </w:p>
        </w:tc>
      </w:tr>
      <w:tr w:rsidR="00712B1A" w:rsidTr="005D0CFB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snapToGrid w:val="0"/>
              <w:ind w:left="791"/>
              <w:rPr>
                <w:rFonts w:eastAsia="DejaVu Sans"/>
                <w:sz w:val="26"/>
                <w:szCs w:val="26"/>
                <w:lang w:eastAsia="ar-SA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Подготовительный этап</w:t>
            </w:r>
          </w:p>
          <w:p w:rsidR="00712B1A" w:rsidRDefault="00712B1A">
            <w:pPr>
              <w:pStyle w:val="Standard"/>
              <w:rPr>
                <w:rFonts w:eastAsia="DejaVu Sans"/>
                <w:b/>
                <w:sz w:val="26"/>
                <w:szCs w:val="26"/>
                <w:lang w:eastAsia="ar-SA"/>
              </w:rPr>
            </w:pP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10 (десяти) рабочих дней с момента заключения договора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 Направление извещение о начале выполнения комплексных кадастровых работ (Заказчик, Исполнитель)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20 (двадцати) рабочих дней с момента заключения договора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 Формируется согласительная комиссия (Заказчик);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 Исполнитель проводит геодезическую съемку территории комплексных кадастровых работ;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1.3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 Исполнитель собирает информацию от правообладателей объектов недвижимости об  адресах их регистрации и документах об объектах недвижимости;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 xml:space="preserve">2. Исполнитель подготавливает </w:t>
            </w:r>
            <w:proofErr w:type="gramStart"/>
            <w:r>
              <w:rPr>
                <w:rFonts w:eastAsia="DejaVu Sans"/>
                <w:sz w:val="26"/>
                <w:szCs w:val="26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>
              <w:rPr>
                <w:rFonts w:eastAsia="DejaVu Sans"/>
                <w:sz w:val="26"/>
                <w:szCs w:val="26"/>
                <w:lang w:eastAsia="ar-SA"/>
              </w:rPr>
              <w:t xml:space="preserve"> ее Заказчику.  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1.4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Не позднее 1 сентября</w:t>
            </w:r>
          </w:p>
          <w:p w:rsidR="00712B1A" w:rsidRDefault="00712B1A">
            <w:pPr>
              <w:pStyle w:val="Standard"/>
              <w:snapToGrid w:val="0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  <w:rPr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Исполнитель представляет в орган регистрации прав заявление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- адрес правообладателя и (или) адрес электронной почты правообладателя)</w:t>
            </w:r>
            <w:proofErr w:type="gramEnd"/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br w:type="page"/>
            </w:r>
            <w:r>
              <w:rPr>
                <w:rFonts w:eastAsia="DejaVu Sans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  <w:t>Этап 1</w:t>
            </w:r>
          </w:p>
          <w:p w:rsidR="00712B1A" w:rsidRDefault="00712B1A">
            <w:pPr>
              <w:pStyle w:val="Standard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color w:val="000000"/>
                <w:sz w:val="26"/>
                <w:szCs w:val="26"/>
              </w:rPr>
              <w:lastRenderedPageBreak/>
              <w:t xml:space="preserve">1. Исполнитель проводит обследования объектов </w:t>
            </w:r>
            <w:r>
              <w:rPr>
                <w:rFonts w:eastAsia="DejaVu Sans"/>
                <w:color w:val="000000"/>
                <w:sz w:val="26"/>
                <w:szCs w:val="26"/>
              </w:rPr>
              <w:lastRenderedPageBreak/>
              <w:t>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color w:val="000000"/>
                <w:sz w:val="26"/>
                <w:szCs w:val="26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712B1A" w:rsidRDefault="00712B1A">
            <w:pPr>
              <w:pStyle w:val="Standard"/>
              <w:ind w:hanging="878"/>
            </w:pPr>
            <w:r>
              <w:rPr>
                <w:rFonts w:eastAsia="DejaVu Sans"/>
                <w:color w:val="000000"/>
                <w:sz w:val="26"/>
                <w:szCs w:val="26"/>
              </w:rPr>
              <w:t>3. Исполнитель подготавливает проект карт-планов территории;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color w:val="000000"/>
                <w:sz w:val="26"/>
                <w:szCs w:val="26"/>
              </w:rPr>
              <w:t>4. Исполнитель проверяет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</w:rPr>
              <w:t>Этап 2</w:t>
            </w:r>
          </w:p>
        </w:tc>
      </w:tr>
      <w:tr w:rsidR="00712B1A" w:rsidTr="005D0CFB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3.1</w:t>
            </w:r>
          </w:p>
          <w:p w:rsidR="00712B1A" w:rsidRDefault="00712B1A">
            <w:pPr>
              <w:pStyle w:val="Standard"/>
              <w:rPr>
                <w:rFonts w:eastAsia="DejaVu Sans"/>
                <w:sz w:val="26"/>
                <w:szCs w:val="26"/>
                <w:lang w:eastAsia="ar-SA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snapToGrid w:val="0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1.Исполнитель подготовленные проекты карт-планов территории направляет на рассмотрение Заказчику;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 01 августа 2023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3.3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35 (тридцати пяти) рабочих дней с первого заседания согласительной комиссии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Поступление в согласительную комиссию возражений относительно местоположения границ земельных участков.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3.4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snapToGrid w:val="0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color w:val="000000"/>
                <w:sz w:val="26"/>
                <w:szCs w:val="26"/>
              </w:rPr>
              <w:t>1. 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  <w:t>Этап 3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2B1A" w:rsidRDefault="00712B1A">
            <w:pPr>
              <w:pStyle w:val="Standard"/>
              <w:snapToGrid w:val="0"/>
              <w:rPr>
                <w:rFonts w:eastAsia="DejaVu Sans"/>
                <w:b/>
                <w:sz w:val="26"/>
                <w:szCs w:val="26"/>
                <w:lang w:eastAsia="ar-SA"/>
              </w:rPr>
            </w:pP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4.1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20 (двадцати) рабочих дней) со дня истечения срока предоставления возражений</w:t>
            </w:r>
          </w:p>
          <w:p w:rsidR="00712B1A" w:rsidRDefault="00712B1A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712B1A" w:rsidTr="005D0CFB">
        <w:trPr>
          <w:trHeight w:val="24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4.2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Утверждение Заказчиком карт-планов территории;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Этап 4</w:t>
            </w:r>
          </w:p>
          <w:p w:rsidR="00712B1A" w:rsidRDefault="00712B1A" w:rsidP="0095019E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 xml:space="preserve">не позднее </w:t>
            </w:r>
            <w:r w:rsidR="0095019E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 xml:space="preserve">  3</w:t>
            </w: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1.10.202</w:t>
            </w:r>
            <w:r w:rsidR="0095019E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 w:rsidP="00180EC6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>
              <w:rPr>
                <w:rFonts w:eastAsia="DejaVu Sans"/>
                <w:sz w:val="26"/>
                <w:szCs w:val="26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712B1A" w:rsidRDefault="00712B1A" w:rsidP="00180EC6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>
              <w:rPr>
                <w:rFonts w:eastAsia="DejaVu Sans"/>
                <w:sz w:val="26"/>
                <w:szCs w:val="26"/>
                <w:lang w:eastAsia="ar-SA"/>
              </w:rPr>
              <w:t>Обеспечение внесения результатов комплексных кадастровых работ</w:t>
            </w:r>
          </w:p>
          <w:p w:rsidR="00712B1A" w:rsidRDefault="00712B1A" w:rsidP="00180EC6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>
              <w:rPr>
                <w:rFonts w:eastAsia="DejaVu Sans"/>
                <w:sz w:val="26"/>
                <w:szCs w:val="26"/>
                <w:lang w:eastAsia="ar-SA"/>
              </w:rPr>
              <w:t>Направление</w:t>
            </w:r>
            <w:r>
              <w:rPr>
                <w:rFonts w:eastAsia="DejaVu Sans"/>
                <w:sz w:val="26"/>
                <w:szCs w:val="26"/>
                <w:lang w:eastAsia="en-US"/>
              </w:rPr>
              <w:t xml:space="preserve"> Исполнителем в адрес </w:t>
            </w:r>
            <w:r>
              <w:rPr>
                <w:rFonts w:eastAsia="DejaVu Sans"/>
                <w:sz w:val="26"/>
                <w:szCs w:val="26"/>
                <w:lang w:eastAsia="en-US"/>
              </w:rPr>
              <w:lastRenderedPageBreak/>
              <w:t>Заказчика акта выполненных работ в 2 (двух) экземплярах с приложением счета и счета-фактуры (при наличии);</w:t>
            </w:r>
          </w:p>
          <w:p w:rsidR="00712B1A" w:rsidRDefault="00712B1A" w:rsidP="00180EC6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>
              <w:rPr>
                <w:rFonts w:eastAsia="DejaVu Sans"/>
                <w:sz w:val="26"/>
                <w:szCs w:val="26"/>
                <w:lang w:eastAsia="ar-SA"/>
              </w:rPr>
              <w:t>Подписание</w:t>
            </w:r>
            <w:r>
              <w:rPr>
                <w:rFonts w:eastAsia="DejaVu Sans"/>
                <w:sz w:val="26"/>
                <w:szCs w:val="26"/>
                <w:lang w:eastAsia="en-US"/>
              </w:rPr>
              <w:t xml:space="preserve"> Заказчиком акта выполненных работ.</w:t>
            </w:r>
          </w:p>
        </w:tc>
      </w:tr>
    </w:tbl>
    <w:p w:rsidR="00712B1A" w:rsidRDefault="00712B1A" w:rsidP="00712B1A">
      <w:pPr>
        <w:jc w:val="both"/>
      </w:pPr>
    </w:p>
    <w:p w:rsidR="00712B1A" w:rsidRDefault="00712B1A" w:rsidP="00712B1A">
      <w:pPr>
        <w:pStyle w:val="a3"/>
        <w:spacing w:before="0" w:beforeAutospacing="0"/>
        <w:rPr>
          <w:bCs/>
        </w:rPr>
      </w:pPr>
    </w:p>
    <w:p w:rsidR="00712B1A" w:rsidRDefault="00712B1A" w:rsidP="00712B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1220864893"/>
      <w:bookmarkEnd w:id="1"/>
    </w:p>
    <w:p w:rsidR="00241068" w:rsidRDefault="00241068"/>
    <w:sectPr w:rsidR="00241068" w:rsidSect="009A31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DejaVu Sans" w:hAnsi="Times New Roman" w:cs="Times New Roman"/>
        <w:sz w:val="26"/>
        <w:szCs w:val="26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B"/>
    <w:rsid w:val="00241068"/>
    <w:rsid w:val="00414F2B"/>
    <w:rsid w:val="005D0CFB"/>
    <w:rsid w:val="00712B1A"/>
    <w:rsid w:val="0095019E"/>
    <w:rsid w:val="009A3177"/>
    <w:rsid w:val="00D3031B"/>
    <w:rsid w:val="00D6014D"/>
    <w:rsid w:val="00E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1A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2B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2B1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712B1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71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1A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2B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2B1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712B1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71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2024-03-19T06:26:00Z</dcterms:created>
  <dcterms:modified xsi:type="dcterms:W3CDTF">2024-03-28T09:45:00Z</dcterms:modified>
</cp:coreProperties>
</file>