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12" w:rsidRPr="00121200" w:rsidRDefault="00921303" w:rsidP="00870912">
      <w:pPr>
        <w:jc w:val="center"/>
        <w:rPr>
          <w:color w:val="000080"/>
          <w:sz w:val="16"/>
          <w:szCs w:val="16"/>
        </w:rPr>
      </w:pPr>
      <w:r>
        <w:rPr>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5pt;height:67.5pt;visibility:visible;mso-wrap-style:square" filled="t" fillcolor="#009">
            <v:imagedata r:id="rId9" o:title=""/>
          </v:shape>
        </w:pict>
      </w:r>
    </w:p>
    <w:p w:rsidR="00870912" w:rsidRPr="003C2285" w:rsidRDefault="00870912" w:rsidP="00870912">
      <w:pPr>
        <w:spacing w:line="360" w:lineRule="auto"/>
        <w:jc w:val="center"/>
        <w:rPr>
          <w:sz w:val="24"/>
          <w:szCs w:val="24"/>
        </w:rPr>
      </w:pPr>
    </w:p>
    <w:p w:rsidR="00870912" w:rsidRPr="00E8770B" w:rsidRDefault="0099461B" w:rsidP="00870912">
      <w:pPr>
        <w:pStyle w:val="2"/>
        <w:spacing w:before="0" w:after="0" w:line="360" w:lineRule="auto"/>
        <w:jc w:val="center"/>
        <w:rPr>
          <w:rFonts w:ascii="Times New Roman" w:hAnsi="Times New Roman" w:cs="Times New Roman"/>
          <w:i w:val="0"/>
          <w:iCs w:val="0"/>
          <w:color w:val="000080"/>
          <w:spacing w:val="-10"/>
          <w:sz w:val="26"/>
          <w:szCs w:val="26"/>
        </w:rPr>
      </w:pPr>
      <w:r>
        <w:rPr>
          <w:rFonts w:ascii="Times New Roman" w:hAnsi="Times New Roman" w:cs="Times New Roman"/>
          <w:i w:val="0"/>
          <w:iCs w:val="0"/>
          <w:color w:val="000080"/>
          <w:spacing w:val="-10"/>
          <w:sz w:val="26"/>
          <w:szCs w:val="26"/>
        </w:rPr>
        <w:t>ПРАВИТЕЛЬСТВО</w:t>
      </w:r>
      <w:r w:rsidRPr="00E8770B">
        <w:rPr>
          <w:rFonts w:ascii="Times New Roman" w:hAnsi="Times New Roman" w:cs="Times New Roman"/>
          <w:i w:val="0"/>
          <w:iCs w:val="0"/>
          <w:color w:val="000080"/>
          <w:spacing w:val="-10"/>
          <w:sz w:val="26"/>
          <w:szCs w:val="26"/>
        </w:rPr>
        <w:t xml:space="preserve"> СМОЛЕНСКОЙ ОБЛАСТИ</w:t>
      </w:r>
    </w:p>
    <w:p w:rsidR="00870912" w:rsidRPr="00A057EB" w:rsidRDefault="00870912" w:rsidP="00870912">
      <w:pPr>
        <w:pStyle w:val="2"/>
        <w:spacing w:before="0"/>
        <w:jc w:val="center"/>
        <w:rPr>
          <w:rFonts w:ascii="Times New Roman" w:hAnsi="Times New Roman" w:cs="Times New Roman"/>
          <w:i w:val="0"/>
          <w:iCs w:val="0"/>
          <w:color w:val="000080"/>
          <w:sz w:val="40"/>
          <w:szCs w:val="40"/>
        </w:rPr>
      </w:pPr>
      <w:proofErr w:type="gramStart"/>
      <w:r>
        <w:rPr>
          <w:rFonts w:ascii="Times New Roman" w:hAnsi="Times New Roman" w:cs="Times New Roman"/>
          <w:i w:val="0"/>
          <w:iCs w:val="0"/>
          <w:color w:val="000080"/>
          <w:sz w:val="40"/>
          <w:szCs w:val="40"/>
        </w:rPr>
        <w:t>П</w:t>
      </w:r>
      <w:proofErr w:type="gramEnd"/>
      <w:r>
        <w:rPr>
          <w:rFonts w:ascii="Times New Roman" w:hAnsi="Times New Roman" w:cs="Times New Roman"/>
          <w:i w:val="0"/>
          <w:iCs w:val="0"/>
          <w:color w:val="000080"/>
          <w:sz w:val="40"/>
          <w:szCs w:val="40"/>
        </w:rPr>
        <w:t xml:space="preserve"> О С Т А Н О В Л</w:t>
      </w:r>
      <w:r w:rsidRPr="00A057EB">
        <w:rPr>
          <w:rFonts w:ascii="Times New Roman" w:hAnsi="Times New Roman" w:cs="Times New Roman"/>
          <w:i w:val="0"/>
          <w:iCs w:val="0"/>
          <w:color w:val="000080"/>
          <w:sz w:val="40"/>
          <w:szCs w:val="40"/>
        </w:rPr>
        <w:t xml:space="preserve"> Е Н И Е</w:t>
      </w:r>
    </w:p>
    <w:p w:rsidR="00870912" w:rsidRPr="00721E82" w:rsidRDefault="00870912" w:rsidP="00870912">
      <w:pPr>
        <w:jc w:val="center"/>
        <w:rPr>
          <w:b/>
          <w:bCs/>
          <w:color w:val="000080"/>
          <w:sz w:val="16"/>
          <w:szCs w:val="16"/>
        </w:rPr>
      </w:pPr>
    </w:p>
    <w:p w:rsidR="00870912" w:rsidRDefault="00870912" w:rsidP="00870912">
      <w:r>
        <w:rPr>
          <w:color w:val="000080"/>
          <w:sz w:val="24"/>
          <w:szCs w:val="24"/>
        </w:rPr>
        <w:t xml:space="preserve">от </w:t>
      </w:r>
      <w:bookmarkStart w:id="0" w:name="DATEDOC"/>
      <w:bookmarkEnd w:id="0"/>
      <w:r>
        <w:rPr>
          <w:color w:val="000080"/>
          <w:sz w:val="24"/>
          <w:szCs w:val="24"/>
        </w:rPr>
        <w:t xml:space="preserve"> </w:t>
      </w:r>
      <w:r w:rsidR="00C36229">
        <w:rPr>
          <w:color w:val="000080"/>
          <w:sz w:val="24"/>
          <w:szCs w:val="24"/>
        </w:rPr>
        <w:t>14.05.2024</w:t>
      </w:r>
      <w:r>
        <w:rPr>
          <w:color w:val="000080"/>
          <w:sz w:val="24"/>
          <w:szCs w:val="24"/>
        </w:rPr>
        <w:t xml:space="preserve">  № </w:t>
      </w:r>
      <w:bookmarkStart w:id="1" w:name="NUM"/>
      <w:bookmarkEnd w:id="1"/>
      <w:r w:rsidR="00C36229">
        <w:rPr>
          <w:color w:val="000080"/>
          <w:sz w:val="24"/>
          <w:szCs w:val="24"/>
        </w:rPr>
        <w:t>316</w:t>
      </w: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A03B23" w:rsidRPr="00195C29" w:rsidRDefault="00CF24E7" w:rsidP="00D60AFB">
      <w:pPr>
        <w:pStyle w:val="ConsNormal"/>
        <w:spacing w:line="240" w:lineRule="atLeast"/>
        <w:ind w:right="5952" w:firstLine="0"/>
        <w:jc w:val="both"/>
        <w:rPr>
          <w:rFonts w:ascii="Times New Roman" w:hAnsi="Times New Roman" w:cs="Times New Roman"/>
          <w:spacing w:val="-6"/>
          <w:sz w:val="28"/>
          <w:szCs w:val="28"/>
        </w:rPr>
      </w:pPr>
      <w:r w:rsidRPr="00CF24E7">
        <w:rPr>
          <w:rFonts w:ascii="Times New Roman" w:hAnsi="Times New Roman" w:cs="Times New Roman"/>
          <w:spacing w:val="-6"/>
          <w:sz w:val="28"/>
          <w:szCs w:val="28"/>
        </w:rPr>
        <w:t xml:space="preserve">Об утверждении Порядка определения годовой арендной платы за пользование </w:t>
      </w:r>
      <w:r>
        <w:rPr>
          <w:rFonts w:ascii="Times New Roman" w:hAnsi="Times New Roman" w:cs="Times New Roman"/>
          <w:spacing w:val="-6"/>
          <w:sz w:val="28"/>
          <w:szCs w:val="28"/>
        </w:rPr>
        <w:t>имуществом, находящимся в</w:t>
      </w:r>
      <w:r w:rsidRPr="00CF24E7">
        <w:rPr>
          <w:rFonts w:ascii="Times New Roman" w:hAnsi="Times New Roman" w:cs="Times New Roman"/>
          <w:spacing w:val="-6"/>
          <w:sz w:val="28"/>
          <w:szCs w:val="28"/>
        </w:rPr>
        <w:t xml:space="preserve"> государственной собственности Смоленской области</w:t>
      </w:r>
    </w:p>
    <w:p w:rsidR="00C0001C" w:rsidRPr="00195C29" w:rsidRDefault="00C0001C" w:rsidP="00195C29">
      <w:pPr>
        <w:pStyle w:val="ConsNormal"/>
        <w:spacing w:line="240" w:lineRule="atLeast"/>
        <w:ind w:right="5705" w:firstLine="0"/>
        <w:jc w:val="both"/>
        <w:rPr>
          <w:rFonts w:ascii="Times New Roman" w:hAnsi="Times New Roman" w:cs="Times New Roman"/>
          <w:spacing w:val="-6"/>
          <w:sz w:val="28"/>
          <w:szCs w:val="28"/>
        </w:rPr>
      </w:pPr>
    </w:p>
    <w:p w:rsidR="00D60AFB" w:rsidRPr="0024636C" w:rsidRDefault="00CF24E7" w:rsidP="00195C29">
      <w:pPr>
        <w:spacing w:line="240" w:lineRule="atLeast"/>
        <w:ind w:firstLine="709"/>
        <w:jc w:val="both"/>
        <w:rPr>
          <w:sz w:val="28"/>
          <w:szCs w:val="28"/>
        </w:rPr>
      </w:pPr>
      <w:r w:rsidRPr="00CF24E7">
        <w:rPr>
          <w:sz w:val="28"/>
          <w:szCs w:val="28"/>
        </w:rPr>
        <w:t xml:space="preserve">В целях реализации областного закона </w:t>
      </w:r>
      <w:r>
        <w:rPr>
          <w:sz w:val="28"/>
          <w:szCs w:val="28"/>
        </w:rPr>
        <w:t>«</w:t>
      </w:r>
      <w:r w:rsidRPr="00CF24E7">
        <w:rPr>
          <w:sz w:val="28"/>
          <w:szCs w:val="28"/>
        </w:rPr>
        <w:t>О порядке управления и распоряжения государственной собственностью Смоленской области</w:t>
      </w:r>
      <w:r>
        <w:rPr>
          <w:sz w:val="28"/>
          <w:szCs w:val="28"/>
        </w:rPr>
        <w:t>»</w:t>
      </w:r>
      <w:r w:rsidRPr="00CF24E7">
        <w:rPr>
          <w:sz w:val="28"/>
          <w:szCs w:val="28"/>
        </w:rPr>
        <w:t>, повышения эффективности использования имущества, находящегося в государственной собственности Смоленской области, и увеличения поступлений в областной бюджет</w:t>
      </w:r>
      <w:r>
        <w:rPr>
          <w:sz w:val="28"/>
          <w:szCs w:val="28"/>
        </w:rPr>
        <w:t xml:space="preserve"> </w:t>
      </w:r>
    </w:p>
    <w:p w:rsidR="00D60AFB" w:rsidRPr="0024636C" w:rsidRDefault="00D60AFB" w:rsidP="00195C29">
      <w:pPr>
        <w:spacing w:line="240" w:lineRule="atLeast"/>
        <w:ind w:firstLine="709"/>
        <w:jc w:val="both"/>
        <w:rPr>
          <w:sz w:val="28"/>
          <w:szCs w:val="28"/>
        </w:rPr>
      </w:pPr>
    </w:p>
    <w:p w:rsidR="00F12475" w:rsidRDefault="007E37C4" w:rsidP="00195C29">
      <w:pPr>
        <w:spacing w:line="240" w:lineRule="atLeast"/>
        <w:ind w:firstLine="709"/>
        <w:jc w:val="both"/>
        <w:rPr>
          <w:spacing w:val="-6"/>
          <w:sz w:val="28"/>
          <w:szCs w:val="28"/>
        </w:rPr>
      </w:pPr>
      <w:r w:rsidRPr="00195C29">
        <w:rPr>
          <w:sz w:val="28"/>
          <w:szCs w:val="28"/>
        </w:rPr>
        <w:t>Правительство</w:t>
      </w:r>
      <w:r w:rsidR="00F12475" w:rsidRPr="00195C29">
        <w:rPr>
          <w:spacing w:val="-6"/>
          <w:sz w:val="28"/>
          <w:szCs w:val="28"/>
        </w:rPr>
        <w:t xml:space="preserve"> Смоленской области  </w:t>
      </w:r>
      <w:proofErr w:type="gramStart"/>
      <w:r w:rsidR="00F12475" w:rsidRPr="00195C29">
        <w:rPr>
          <w:spacing w:val="-6"/>
          <w:sz w:val="28"/>
          <w:szCs w:val="28"/>
        </w:rPr>
        <w:t>п</w:t>
      </w:r>
      <w:proofErr w:type="gramEnd"/>
      <w:r w:rsidR="00F12475" w:rsidRPr="00195C29">
        <w:rPr>
          <w:spacing w:val="-6"/>
          <w:sz w:val="28"/>
          <w:szCs w:val="28"/>
        </w:rPr>
        <w:t xml:space="preserve"> о с т а н о в л я е т:</w:t>
      </w:r>
    </w:p>
    <w:p w:rsidR="00CF24E7" w:rsidRPr="00195C29" w:rsidRDefault="00CF24E7" w:rsidP="00195C29">
      <w:pPr>
        <w:spacing w:line="240" w:lineRule="atLeast"/>
        <w:ind w:firstLine="709"/>
        <w:jc w:val="both"/>
        <w:rPr>
          <w:spacing w:val="-6"/>
          <w:sz w:val="28"/>
          <w:szCs w:val="28"/>
        </w:rPr>
      </w:pPr>
    </w:p>
    <w:p w:rsidR="00CF24E7" w:rsidRDefault="00CF24E7" w:rsidP="00CF24E7">
      <w:pPr>
        <w:autoSpaceDE w:val="0"/>
        <w:autoSpaceDN w:val="0"/>
        <w:adjustRightInd w:val="0"/>
        <w:ind w:firstLine="709"/>
        <w:jc w:val="both"/>
        <w:rPr>
          <w:sz w:val="28"/>
          <w:szCs w:val="28"/>
        </w:rPr>
      </w:pPr>
      <w:r w:rsidRPr="00CF24E7">
        <w:rPr>
          <w:sz w:val="28"/>
          <w:szCs w:val="28"/>
        </w:rPr>
        <w:t xml:space="preserve">1. Утвердить прилагаемый Порядок определения годовой арендной платы за пользование </w:t>
      </w:r>
      <w:r>
        <w:rPr>
          <w:spacing w:val="-6"/>
          <w:sz w:val="28"/>
          <w:szCs w:val="28"/>
        </w:rPr>
        <w:t>имуществом, находящимся в</w:t>
      </w:r>
      <w:r w:rsidRPr="00CF24E7">
        <w:rPr>
          <w:sz w:val="28"/>
          <w:szCs w:val="28"/>
        </w:rPr>
        <w:t xml:space="preserve"> государственной собственности Смоленской области.</w:t>
      </w:r>
    </w:p>
    <w:p w:rsidR="004247A0" w:rsidRPr="00CF24E7" w:rsidRDefault="004247A0" w:rsidP="00CF24E7">
      <w:pPr>
        <w:autoSpaceDE w:val="0"/>
        <w:autoSpaceDN w:val="0"/>
        <w:adjustRightInd w:val="0"/>
        <w:ind w:firstLine="709"/>
        <w:jc w:val="both"/>
        <w:rPr>
          <w:sz w:val="28"/>
          <w:szCs w:val="28"/>
        </w:rPr>
      </w:pPr>
      <w:r>
        <w:rPr>
          <w:sz w:val="28"/>
          <w:szCs w:val="28"/>
        </w:rPr>
        <w:t xml:space="preserve">2. </w:t>
      </w:r>
      <w:proofErr w:type="gramStart"/>
      <w:r w:rsidRPr="004C231F">
        <w:rPr>
          <w:color w:val="020B22"/>
          <w:sz w:val="28"/>
          <w:szCs w:val="28"/>
        </w:rPr>
        <w:t>Установить, что</w:t>
      </w:r>
      <w:r>
        <w:rPr>
          <w:color w:val="020B22"/>
          <w:sz w:val="28"/>
          <w:szCs w:val="28"/>
        </w:rPr>
        <w:t xml:space="preserve"> по </w:t>
      </w:r>
      <w:r w:rsidR="00D60AFB">
        <w:rPr>
          <w:color w:val="020B22"/>
          <w:sz w:val="28"/>
          <w:szCs w:val="28"/>
        </w:rPr>
        <w:t>заключенным до вступления в силу настоящего постановления</w:t>
      </w:r>
      <w:r w:rsidR="00D60AFB" w:rsidRPr="00D60AFB">
        <w:rPr>
          <w:color w:val="020B22"/>
          <w:sz w:val="28"/>
          <w:szCs w:val="28"/>
        </w:rPr>
        <w:t xml:space="preserve"> </w:t>
      </w:r>
      <w:r w:rsidR="00D60AFB">
        <w:rPr>
          <w:color w:val="020B22"/>
          <w:sz w:val="28"/>
          <w:szCs w:val="28"/>
        </w:rPr>
        <w:t>сроком</w:t>
      </w:r>
      <w:r w:rsidR="00D60AFB" w:rsidRPr="00D60AFB">
        <w:rPr>
          <w:color w:val="020B22"/>
          <w:sz w:val="28"/>
          <w:szCs w:val="28"/>
        </w:rPr>
        <w:t xml:space="preserve"> </w:t>
      </w:r>
      <w:r w:rsidR="00D60AFB">
        <w:rPr>
          <w:color w:val="020B22"/>
          <w:sz w:val="28"/>
          <w:szCs w:val="28"/>
        </w:rPr>
        <w:t xml:space="preserve">два года и более </w:t>
      </w:r>
      <w:r>
        <w:rPr>
          <w:color w:val="020B22"/>
          <w:sz w:val="28"/>
          <w:szCs w:val="28"/>
        </w:rPr>
        <w:t xml:space="preserve">договорам аренды </w:t>
      </w:r>
      <w:r w:rsidR="00E53C96">
        <w:rPr>
          <w:sz w:val="28"/>
          <w:szCs w:val="28"/>
        </w:rPr>
        <w:t xml:space="preserve">объектов культурного наследия </w:t>
      </w:r>
      <w:r w:rsidR="00E53C96" w:rsidRPr="00146C99">
        <w:rPr>
          <w:sz w:val="28"/>
          <w:szCs w:val="28"/>
        </w:rPr>
        <w:t>(памятник</w:t>
      </w:r>
      <w:r w:rsidR="00E53C96">
        <w:rPr>
          <w:sz w:val="28"/>
          <w:szCs w:val="28"/>
        </w:rPr>
        <w:t>ов</w:t>
      </w:r>
      <w:r w:rsidR="00E53C96" w:rsidRPr="00146C99">
        <w:rPr>
          <w:sz w:val="28"/>
          <w:szCs w:val="28"/>
        </w:rPr>
        <w:t xml:space="preserve"> истории и культур</w:t>
      </w:r>
      <w:r w:rsidR="00E53C96">
        <w:rPr>
          <w:sz w:val="28"/>
          <w:szCs w:val="28"/>
        </w:rPr>
        <w:t>ы) народов Российской Федерации</w:t>
      </w:r>
      <w:r w:rsidR="00E53C96" w:rsidRPr="004414B0">
        <w:rPr>
          <w:sz w:val="28"/>
          <w:szCs w:val="28"/>
        </w:rPr>
        <w:t>,</w:t>
      </w:r>
      <w:r w:rsidR="00E53C96" w:rsidRPr="004414B0">
        <w:t xml:space="preserve"> </w:t>
      </w:r>
      <w:r w:rsidR="00E53C96" w:rsidRPr="004414B0">
        <w:rPr>
          <w:sz w:val="28"/>
          <w:szCs w:val="28"/>
        </w:rPr>
        <w:t>являющ</w:t>
      </w:r>
      <w:r w:rsidR="00E53C96">
        <w:rPr>
          <w:sz w:val="28"/>
          <w:szCs w:val="28"/>
        </w:rPr>
        <w:t>ихся</w:t>
      </w:r>
      <w:r w:rsidR="00E53C96" w:rsidRPr="004414B0">
        <w:rPr>
          <w:sz w:val="28"/>
          <w:szCs w:val="28"/>
        </w:rPr>
        <w:t xml:space="preserve"> зданием, строением или сооружением</w:t>
      </w:r>
      <w:r w:rsidR="00E53C96">
        <w:rPr>
          <w:sz w:val="28"/>
          <w:szCs w:val="28"/>
        </w:rPr>
        <w:t xml:space="preserve">, </w:t>
      </w:r>
      <w:r w:rsidR="00E53C96" w:rsidRPr="00146C99">
        <w:rPr>
          <w:sz w:val="28"/>
          <w:szCs w:val="28"/>
        </w:rPr>
        <w:t>относящи</w:t>
      </w:r>
      <w:r w:rsidR="00D60AFB">
        <w:rPr>
          <w:sz w:val="28"/>
          <w:szCs w:val="28"/>
        </w:rPr>
        <w:t>х</w:t>
      </w:r>
      <w:r w:rsidR="00E53C96" w:rsidRPr="00146C99">
        <w:rPr>
          <w:sz w:val="28"/>
          <w:szCs w:val="28"/>
        </w:rPr>
        <w:t xml:space="preserve">ся к имуществу, находящемуся в государственной собственности Смоленской области, за исключением таких объектов, </w:t>
      </w:r>
      <w:r w:rsidR="00E53C96" w:rsidRPr="004414B0">
        <w:rPr>
          <w:sz w:val="28"/>
          <w:szCs w:val="28"/>
        </w:rPr>
        <w:t>соответствующи</w:t>
      </w:r>
      <w:r w:rsidR="00E53C96">
        <w:rPr>
          <w:sz w:val="28"/>
          <w:szCs w:val="28"/>
        </w:rPr>
        <w:t>х</w:t>
      </w:r>
      <w:r w:rsidR="00E53C96" w:rsidRPr="004414B0">
        <w:rPr>
          <w:sz w:val="28"/>
          <w:szCs w:val="28"/>
        </w:rPr>
        <w:t xml:space="preserve"> установленным Правительством Российской Федерации критериям отнесения объектов культурного наследия</w:t>
      </w:r>
      <w:r w:rsidR="00E53C96">
        <w:rPr>
          <w:sz w:val="28"/>
          <w:szCs w:val="28"/>
        </w:rPr>
        <w:t xml:space="preserve"> </w:t>
      </w:r>
      <w:r w:rsidR="00E53C96" w:rsidRPr="00C94311">
        <w:rPr>
          <w:sz w:val="28"/>
          <w:szCs w:val="28"/>
        </w:rPr>
        <w:t>(памятников истории и культуры) народов</w:t>
      </w:r>
      <w:proofErr w:type="gramEnd"/>
      <w:r w:rsidR="00E53C96" w:rsidRPr="00C94311">
        <w:rPr>
          <w:sz w:val="28"/>
          <w:szCs w:val="28"/>
        </w:rPr>
        <w:t xml:space="preserve"> Российской Федерации</w:t>
      </w:r>
      <w:r w:rsidR="00E53C96" w:rsidRPr="004414B0">
        <w:rPr>
          <w:sz w:val="28"/>
          <w:szCs w:val="28"/>
        </w:rPr>
        <w:t>, включенных в реестр</w:t>
      </w:r>
      <w:r w:rsidR="00E53C96">
        <w:rPr>
          <w:sz w:val="28"/>
          <w:szCs w:val="28"/>
        </w:rPr>
        <w:t xml:space="preserve"> </w:t>
      </w:r>
      <w:r w:rsidR="00E53C96" w:rsidRPr="00C94311">
        <w:rPr>
          <w:sz w:val="28"/>
          <w:szCs w:val="28"/>
        </w:rPr>
        <w:t>объектов культурного наследия (памятников истории и культуры) народов Российской Федерации</w:t>
      </w:r>
      <w:r w:rsidR="00E53C96" w:rsidRPr="004414B0">
        <w:rPr>
          <w:sz w:val="28"/>
          <w:szCs w:val="28"/>
        </w:rPr>
        <w:t>, к объектам культурного наследия</w:t>
      </w:r>
      <w:r w:rsidR="00E53C96">
        <w:rPr>
          <w:sz w:val="28"/>
          <w:szCs w:val="28"/>
        </w:rPr>
        <w:t xml:space="preserve"> </w:t>
      </w:r>
      <w:r w:rsidR="00E53C96" w:rsidRPr="00C94311">
        <w:rPr>
          <w:sz w:val="28"/>
          <w:szCs w:val="28"/>
        </w:rPr>
        <w:t>(памятник</w:t>
      </w:r>
      <w:r w:rsidR="00E53C96">
        <w:rPr>
          <w:sz w:val="28"/>
          <w:szCs w:val="28"/>
        </w:rPr>
        <w:t>ам</w:t>
      </w:r>
      <w:r w:rsidR="00E53C96" w:rsidRPr="00C94311">
        <w:rPr>
          <w:sz w:val="28"/>
          <w:szCs w:val="28"/>
        </w:rPr>
        <w:t xml:space="preserve"> истории и культуры) народов Российской Федерации</w:t>
      </w:r>
      <w:r w:rsidR="00E53C96" w:rsidRPr="004414B0">
        <w:rPr>
          <w:sz w:val="28"/>
          <w:szCs w:val="28"/>
        </w:rPr>
        <w:t>, находящимся в неудовлетворительном состоянии</w:t>
      </w:r>
      <w:r w:rsidR="00D60AFB">
        <w:rPr>
          <w:sz w:val="28"/>
          <w:szCs w:val="28"/>
        </w:rPr>
        <w:t xml:space="preserve">, </w:t>
      </w:r>
      <w:r w:rsidR="00D60AFB">
        <w:rPr>
          <w:color w:val="020B22"/>
          <w:sz w:val="28"/>
          <w:szCs w:val="28"/>
        </w:rPr>
        <w:t>при</w:t>
      </w:r>
      <w:r>
        <w:rPr>
          <w:color w:val="020B22"/>
          <w:sz w:val="28"/>
          <w:szCs w:val="28"/>
        </w:rPr>
        <w:t xml:space="preserve"> перв</w:t>
      </w:r>
      <w:r w:rsidR="00D60AFB">
        <w:rPr>
          <w:color w:val="020B22"/>
          <w:sz w:val="28"/>
          <w:szCs w:val="28"/>
        </w:rPr>
        <w:t>ом</w:t>
      </w:r>
      <w:r>
        <w:rPr>
          <w:color w:val="020B22"/>
          <w:sz w:val="28"/>
          <w:szCs w:val="28"/>
        </w:rPr>
        <w:t xml:space="preserve"> перерасчет</w:t>
      </w:r>
      <w:r w:rsidR="00D60AFB">
        <w:rPr>
          <w:color w:val="020B22"/>
          <w:sz w:val="28"/>
          <w:szCs w:val="28"/>
        </w:rPr>
        <w:t>е</w:t>
      </w:r>
      <w:r>
        <w:rPr>
          <w:color w:val="020B22"/>
          <w:sz w:val="28"/>
          <w:szCs w:val="28"/>
        </w:rPr>
        <w:t xml:space="preserve"> годовой арендной платы, следующи</w:t>
      </w:r>
      <w:r w:rsidR="00D60AFB">
        <w:rPr>
          <w:color w:val="020B22"/>
          <w:sz w:val="28"/>
          <w:szCs w:val="28"/>
        </w:rPr>
        <w:t>м</w:t>
      </w:r>
      <w:r>
        <w:rPr>
          <w:color w:val="020B22"/>
          <w:sz w:val="28"/>
          <w:szCs w:val="28"/>
        </w:rPr>
        <w:t xml:space="preserve"> за датой вступления в силу настоящего постановления,</w:t>
      </w:r>
      <w:r w:rsidRPr="008C745B">
        <w:rPr>
          <w:color w:val="020B22"/>
          <w:sz w:val="28"/>
          <w:szCs w:val="28"/>
        </w:rPr>
        <w:t xml:space="preserve"> </w:t>
      </w:r>
      <w:r w:rsidR="00D60AFB">
        <w:rPr>
          <w:color w:val="020B22"/>
          <w:sz w:val="28"/>
          <w:szCs w:val="28"/>
        </w:rPr>
        <w:t>приме</w:t>
      </w:r>
      <w:r>
        <w:rPr>
          <w:color w:val="020B22"/>
          <w:sz w:val="28"/>
          <w:szCs w:val="28"/>
        </w:rPr>
        <w:t>н</w:t>
      </w:r>
      <w:r w:rsidR="00D60AFB">
        <w:rPr>
          <w:color w:val="020B22"/>
          <w:sz w:val="28"/>
          <w:szCs w:val="28"/>
        </w:rPr>
        <w:t>яется</w:t>
      </w:r>
      <w:r>
        <w:rPr>
          <w:color w:val="020B22"/>
          <w:sz w:val="28"/>
          <w:szCs w:val="28"/>
        </w:rPr>
        <w:t xml:space="preserve"> понижающ</w:t>
      </w:r>
      <w:r w:rsidR="00D60AFB">
        <w:rPr>
          <w:color w:val="020B22"/>
          <w:sz w:val="28"/>
          <w:szCs w:val="28"/>
        </w:rPr>
        <w:t>ий коэффициент</w:t>
      </w:r>
      <w:r w:rsidR="00E53C96">
        <w:rPr>
          <w:sz w:val="28"/>
          <w:szCs w:val="28"/>
        </w:rPr>
        <w:t>, равн</w:t>
      </w:r>
      <w:r w:rsidR="00D60AFB">
        <w:rPr>
          <w:sz w:val="28"/>
          <w:szCs w:val="28"/>
        </w:rPr>
        <w:t>ый</w:t>
      </w:r>
      <w:r w:rsidR="00E53C96">
        <w:rPr>
          <w:sz w:val="28"/>
          <w:szCs w:val="28"/>
        </w:rPr>
        <w:t xml:space="preserve"> 0,25</w:t>
      </w:r>
      <w:r>
        <w:rPr>
          <w:color w:val="020B22"/>
          <w:sz w:val="28"/>
          <w:szCs w:val="28"/>
        </w:rPr>
        <w:t>.</w:t>
      </w:r>
    </w:p>
    <w:p w:rsidR="00F12475" w:rsidRDefault="004247A0" w:rsidP="00CF24E7">
      <w:pPr>
        <w:autoSpaceDE w:val="0"/>
        <w:autoSpaceDN w:val="0"/>
        <w:adjustRightInd w:val="0"/>
        <w:ind w:firstLine="709"/>
        <w:jc w:val="both"/>
        <w:rPr>
          <w:sz w:val="28"/>
          <w:szCs w:val="28"/>
        </w:rPr>
      </w:pPr>
      <w:r>
        <w:rPr>
          <w:sz w:val="28"/>
          <w:szCs w:val="28"/>
        </w:rPr>
        <w:t>3</w:t>
      </w:r>
      <w:r w:rsidR="00CF24E7" w:rsidRPr="00CF24E7">
        <w:rPr>
          <w:sz w:val="28"/>
          <w:szCs w:val="28"/>
        </w:rPr>
        <w:t>. Признать утратившими силу:</w:t>
      </w:r>
    </w:p>
    <w:p w:rsidR="00CF24E7" w:rsidRDefault="00CF24E7" w:rsidP="00CF24E7">
      <w:pPr>
        <w:autoSpaceDE w:val="0"/>
        <w:autoSpaceDN w:val="0"/>
        <w:adjustRightInd w:val="0"/>
        <w:ind w:firstLine="709"/>
        <w:jc w:val="both"/>
        <w:rPr>
          <w:sz w:val="28"/>
          <w:szCs w:val="28"/>
        </w:rPr>
      </w:pPr>
      <w:r>
        <w:rPr>
          <w:sz w:val="28"/>
          <w:szCs w:val="28"/>
        </w:rPr>
        <w:lastRenderedPageBreak/>
        <w:t>- п</w:t>
      </w:r>
      <w:r w:rsidRPr="00CF24E7">
        <w:rPr>
          <w:sz w:val="28"/>
          <w:szCs w:val="28"/>
        </w:rPr>
        <w:t xml:space="preserve">остановление Администрации Смоленской области от 16.09.2008 </w:t>
      </w:r>
      <w:r>
        <w:rPr>
          <w:sz w:val="28"/>
          <w:szCs w:val="28"/>
        </w:rPr>
        <w:t>№</w:t>
      </w:r>
      <w:r w:rsidRPr="00CF24E7">
        <w:rPr>
          <w:sz w:val="28"/>
          <w:szCs w:val="28"/>
        </w:rPr>
        <w:t xml:space="preserve"> 492</w:t>
      </w:r>
      <w:r>
        <w:rPr>
          <w:sz w:val="28"/>
          <w:szCs w:val="28"/>
        </w:rPr>
        <w:t xml:space="preserve"> «</w:t>
      </w:r>
      <w:r w:rsidRPr="00CF24E7">
        <w:rPr>
          <w:sz w:val="28"/>
          <w:szCs w:val="28"/>
        </w:rPr>
        <w:t>Об утверждении Порядка определения годовой арендной платы за пользование объектами государственной собственности Смоленской области</w:t>
      </w:r>
      <w:r>
        <w:rPr>
          <w:sz w:val="28"/>
          <w:szCs w:val="28"/>
        </w:rPr>
        <w:t>»;</w:t>
      </w:r>
    </w:p>
    <w:p w:rsidR="00CF24E7" w:rsidRDefault="00CF24E7" w:rsidP="00CF24E7">
      <w:pPr>
        <w:autoSpaceDE w:val="0"/>
        <w:autoSpaceDN w:val="0"/>
        <w:adjustRightInd w:val="0"/>
        <w:ind w:firstLine="709"/>
        <w:jc w:val="both"/>
        <w:rPr>
          <w:sz w:val="28"/>
          <w:szCs w:val="28"/>
        </w:rPr>
      </w:pPr>
      <w:r>
        <w:rPr>
          <w:sz w:val="28"/>
          <w:szCs w:val="28"/>
        </w:rPr>
        <w:t>- п</w:t>
      </w:r>
      <w:r w:rsidRPr="00CF24E7">
        <w:rPr>
          <w:sz w:val="28"/>
          <w:szCs w:val="28"/>
        </w:rPr>
        <w:t xml:space="preserve">остановление Администрации Смоленской области от 18.06.2009 </w:t>
      </w:r>
      <w:r>
        <w:rPr>
          <w:sz w:val="28"/>
          <w:szCs w:val="28"/>
        </w:rPr>
        <w:t>№</w:t>
      </w:r>
      <w:r w:rsidRPr="00CF24E7">
        <w:rPr>
          <w:sz w:val="28"/>
          <w:szCs w:val="28"/>
        </w:rPr>
        <w:t xml:space="preserve"> 338</w:t>
      </w:r>
      <w:r>
        <w:rPr>
          <w:sz w:val="28"/>
          <w:szCs w:val="28"/>
        </w:rPr>
        <w:t xml:space="preserve"> «</w:t>
      </w:r>
      <w:r w:rsidRPr="00CF24E7">
        <w:rPr>
          <w:sz w:val="28"/>
          <w:szCs w:val="28"/>
        </w:rPr>
        <w:t>О внесении изменения в Порядок определения годовой арендной платы за пользование объектами государственной собственности Смоленской области</w:t>
      </w:r>
      <w:r>
        <w:rPr>
          <w:sz w:val="28"/>
          <w:szCs w:val="28"/>
        </w:rPr>
        <w:t>»;</w:t>
      </w:r>
    </w:p>
    <w:p w:rsidR="00CF24E7" w:rsidRDefault="00CF24E7" w:rsidP="00CF24E7">
      <w:pPr>
        <w:autoSpaceDE w:val="0"/>
        <w:autoSpaceDN w:val="0"/>
        <w:adjustRightInd w:val="0"/>
        <w:ind w:firstLine="709"/>
        <w:jc w:val="both"/>
        <w:rPr>
          <w:sz w:val="28"/>
          <w:szCs w:val="28"/>
        </w:rPr>
      </w:pPr>
      <w:r>
        <w:rPr>
          <w:sz w:val="28"/>
          <w:szCs w:val="28"/>
        </w:rPr>
        <w:t>- п</w:t>
      </w:r>
      <w:r w:rsidRPr="00CF24E7">
        <w:rPr>
          <w:sz w:val="28"/>
          <w:szCs w:val="28"/>
        </w:rPr>
        <w:t xml:space="preserve">остановление Администрации Смоленской области от 22.03.2010 </w:t>
      </w:r>
      <w:r>
        <w:rPr>
          <w:sz w:val="28"/>
          <w:szCs w:val="28"/>
        </w:rPr>
        <w:t>№</w:t>
      </w:r>
      <w:r w:rsidRPr="00CF24E7">
        <w:rPr>
          <w:sz w:val="28"/>
          <w:szCs w:val="28"/>
        </w:rPr>
        <w:t xml:space="preserve"> 129</w:t>
      </w:r>
      <w:r>
        <w:rPr>
          <w:sz w:val="28"/>
          <w:szCs w:val="28"/>
        </w:rPr>
        <w:t xml:space="preserve"> «</w:t>
      </w:r>
      <w:r w:rsidRPr="00CF24E7">
        <w:rPr>
          <w:sz w:val="28"/>
          <w:szCs w:val="28"/>
        </w:rPr>
        <w:t xml:space="preserve">О внесении изменений в </w:t>
      </w:r>
      <w:r w:rsidR="00D60AFB">
        <w:rPr>
          <w:sz w:val="28"/>
          <w:szCs w:val="28"/>
        </w:rPr>
        <w:t>П</w:t>
      </w:r>
      <w:r w:rsidRPr="00CF24E7">
        <w:rPr>
          <w:sz w:val="28"/>
          <w:szCs w:val="28"/>
        </w:rPr>
        <w:t>орядок определения годовой арендной платы за пользование объектами государственной собственности Смоленской области</w:t>
      </w:r>
      <w:r>
        <w:rPr>
          <w:sz w:val="28"/>
          <w:szCs w:val="28"/>
        </w:rPr>
        <w:t>»;</w:t>
      </w:r>
    </w:p>
    <w:p w:rsidR="00CF24E7" w:rsidRDefault="00CF24E7" w:rsidP="00CF24E7">
      <w:pPr>
        <w:autoSpaceDE w:val="0"/>
        <w:autoSpaceDN w:val="0"/>
        <w:adjustRightInd w:val="0"/>
        <w:ind w:firstLine="709"/>
        <w:jc w:val="both"/>
        <w:rPr>
          <w:sz w:val="28"/>
          <w:szCs w:val="28"/>
        </w:rPr>
      </w:pPr>
      <w:r>
        <w:rPr>
          <w:sz w:val="28"/>
          <w:szCs w:val="28"/>
        </w:rPr>
        <w:t>- п</w:t>
      </w:r>
      <w:r w:rsidRPr="00CF24E7">
        <w:rPr>
          <w:sz w:val="28"/>
          <w:szCs w:val="28"/>
        </w:rPr>
        <w:t xml:space="preserve">остановление Администрации Смоленской области от 30.01.2012 </w:t>
      </w:r>
      <w:r>
        <w:rPr>
          <w:sz w:val="28"/>
          <w:szCs w:val="28"/>
        </w:rPr>
        <w:t>№</w:t>
      </w:r>
      <w:r w:rsidRPr="00CF24E7">
        <w:rPr>
          <w:sz w:val="28"/>
          <w:szCs w:val="28"/>
        </w:rPr>
        <w:t xml:space="preserve"> 48</w:t>
      </w:r>
      <w:r>
        <w:rPr>
          <w:sz w:val="28"/>
          <w:szCs w:val="28"/>
        </w:rPr>
        <w:t xml:space="preserve"> «</w:t>
      </w:r>
      <w:r w:rsidRPr="00CF24E7">
        <w:rPr>
          <w:sz w:val="28"/>
          <w:szCs w:val="28"/>
        </w:rPr>
        <w:t>О внесении изменений в Порядок определения годовой арендной платы за пользование объектами государственной собственности Смоленской области</w:t>
      </w:r>
      <w:r>
        <w:rPr>
          <w:sz w:val="28"/>
          <w:szCs w:val="28"/>
        </w:rPr>
        <w:t>»;</w:t>
      </w:r>
    </w:p>
    <w:p w:rsidR="00CF24E7" w:rsidRPr="00EB12CF" w:rsidRDefault="00CF24E7" w:rsidP="00CF24E7">
      <w:pPr>
        <w:autoSpaceDE w:val="0"/>
        <w:autoSpaceDN w:val="0"/>
        <w:adjustRightInd w:val="0"/>
        <w:ind w:firstLine="709"/>
        <w:jc w:val="both"/>
        <w:rPr>
          <w:sz w:val="28"/>
          <w:szCs w:val="28"/>
        </w:rPr>
      </w:pPr>
      <w:r>
        <w:rPr>
          <w:sz w:val="28"/>
          <w:szCs w:val="28"/>
        </w:rPr>
        <w:t>- п</w:t>
      </w:r>
      <w:r w:rsidRPr="00CF24E7">
        <w:rPr>
          <w:sz w:val="28"/>
          <w:szCs w:val="28"/>
        </w:rPr>
        <w:t xml:space="preserve">остановление Администрации Смоленской области от 10.02.2020 </w:t>
      </w:r>
      <w:r>
        <w:rPr>
          <w:sz w:val="28"/>
          <w:szCs w:val="28"/>
        </w:rPr>
        <w:t>№</w:t>
      </w:r>
      <w:r w:rsidRPr="00CF24E7">
        <w:rPr>
          <w:sz w:val="28"/>
          <w:szCs w:val="28"/>
        </w:rPr>
        <w:t xml:space="preserve"> 43</w:t>
      </w:r>
      <w:r>
        <w:rPr>
          <w:sz w:val="28"/>
          <w:szCs w:val="28"/>
        </w:rPr>
        <w:t xml:space="preserve"> «</w:t>
      </w:r>
      <w:r w:rsidRPr="00CF24E7">
        <w:rPr>
          <w:sz w:val="28"/>
          <w:szCs w:val="28"/>
        </w:rPr>
        <w:t>О внесении изменений в Порядок определения годовой арендной платы за пользование объектами государственной собственности Смоленской области</w:t>
      </w:r>
      <w:r>
        <w:rPr>
          <w:sz w:val="28"/>
          <w:szCs w:val="28"/>
        </w:rPr>
        <w:t>»</w:t>
      </w:r>
      <w:r w:rsidR="00E53C96">
        <w:rPr>
          <w:sz w:val="28"/>
          <w:szCs w:val="28"/>
        </w:rPr>
        <w:t>.</w:t>
      </w:r>
    </w:p>
    <w:p w:rsidR="00870912" w:rsidRDefault="00AD6623" w:rsidP="00E53C96">
      <w:pPr>
        <w:jc w:val="both"/>
        <w:rPr>
          <w:sz w:val="28"/>
          <w:szCs w:val="28"/>
        </w:rPr>
      </w:pPr>
      <w:r w:rsidRPr="00195C29">
        <w:rPr>
          <w:sz w:val="28"/>
          <w:szCs w:val="28"/>
        </w:rPr>
        <w:tab/>
      </w:r>
    </w:p>
    <w:p w:rsidR="00E53C96" w:rsidRPr="00AD6623" w:rsidRDefault="00E53C96" w:rsidP="00E53C96">
      <w:pPr>
        <w:jc w:val="both"/>
        <w:rPr>
          <w:spacing w:val="-6"/>
          <w:sz w:val="28"/>
          <w:szCs w:val="28"/>
        </w:rPr>
      </w:pPr>
    </w:p>
    <w:p w:rsidR="008F4C3E" w:rsidRDefault="00AB0D37" w:rsidP="00AB0D37">
      <w:pPr>
        <w:rPr>
          <w:spacing w:val="-6"/>
          <w:sz w:val="28"/>
          <w:szCs w:val="28"/>
        </w:rPr>
      </w:pPr>
      <w:r>
        <w:rPr>
          <w:spacing w:val="-6"/>
          <w:sz w:val="28"/>
          <w:szCs w:val="28"/>
        </w:rPr>
        <w:t>Губернатор</w:t>
      </w:r>
    </w:p>
    <w:p w:rsidR="00EB12CF" w:rsidRDefault="00AB0D37" w:rsidP="00AB0D37">
      <w:pPr>
        <w:rPr>
          <w:sz w:val="28"/>
          <w:szCs w:val="28"/>
        </w:rPr>
      </w:pPr>
      <w:r>
        <w:rPr>
          <w:spacing w:val="-6"/>
          <w:sz w:val="28"/>
          <w:szCs w:val="28"/>
        </w:rPr>
        <w:t xml:space="preserve">Смоленской области                                                                           </w:t>
      </w:r>
      <w:r w:rsidR="008F4C3E">
        <w:rPr>
          <w:spacing w:val="-6"/>
          <w:sz w:val="28"/>
          <w:szCs w:val="28"/>
        </w:rPr>
        <w:t xml:space="preserve">                       </w:t>
      </w:r>
      <w:r>
        <w:rPr>
          <w:b/>
          <w:spacing w:val="-6"/>
          <w:sz w:val="28"/>
          <w:szCs w:val="28"/>
        </w:rPr>
        <w:t>В.Н. Анохин</w:t>
      </w:r>
    </w:p>
    <w:p w:rsidR="00EB12CF" w:rsidRDefault="00EB12CF" w:rsidP="00EB12CF">
      <w:pPr>
        <w:rPr>
          <w:sz w:val="28"/>
          <w:szCs w:val="28"/>
        </w:rPr>
      </w:pPr>
    </w:p>
    <w:p w:rsidR="000F65D3" w:rsidRDefault="000F65D3"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53C96" w:rsidRDefault="00E53C96" w:rsidP="00EB12CF">
      <w:pPr>
        <w:rPr>
          <w:sz w:val="28"/>
          <w:szCs w:val="28"/>
        </w:rPr>
      </w:pPr>
    </w:p>
    <w:p w:rsidR="00E53C96" w:rsidRDefault="00E53C96"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Default="00EB12CF" w:rsidP="00EB12CF">
      <w:pPr>
        <w:rPr>
          <w:sz w:val="28"/>
          <w:szCs w:val="28"/>
        </w:rPr>
      </w:pPr>
    </w:p>
    <w:p w:rsidR="00EB12CF" w:rsidRPr="00525529" w:rsidRDefault="00CE7E8B" w:rsidP="00EB12CF">
      <w:pPr>
        <w:pStyle w:val="ConsPlusNormal"/>
        <w:spacing w:line="20" w:lineRule="atLeast"/>
        <w:ind w:left="5670"/>
        <w:outlineLvl w:val="0"/>
        <w:rPr>
          <w:rFonts w:ascii="Times New Roman" w:hAnsi="Times New Roman"/>
          <w:sz w:val="28"/>
          <w:szCs w:val="28"/>
        </w:rPr>
      </w:pPr>
      <w:r>
        <w:rPr>
          <w:rFonts w:ascii="Times New Roman" w:hAnsi="Times New Roman"/>
          <w:sz w:val="28"/>
          <w:szCs w:val="28"/>
        </w:rPr>
        <w:lastRenderedPageBreak/>
        <w:t>УТВЕРЖДЕН</w:t>
      </w:r>
    </w:p>
    <w:p w:rsidR="00EB12CF" w:rsidRPr="00525529" w:rsidRDefault="00EB12CF" w:rsidP="00EB12CF">
      <w:pPr>
        <w:pStyle w:val="ConsPlusNormal"/>
        <w:spacing w:line="20" w:lineRule="atLeast"/>
        <w:ind w:left="5670"/>
        <w:rPr>
          <w:rFonts w:ascii="Times New Roman" w:hAnsi="Times New Roman"/>
          <w:sz w:val="28"/>
          <w:szCs w:val="28"/>
        </w:rPr>
      </w:pPr>
      <w:r w:rsidRPr="00525529">
        <w:rPr>
          <w:rFonts w:ascii="Times New Roman" w:hAnsi="Times New Roman"/>
          <w:sz w:val="28"/>
          <w:szCs w:val="28"/>
        </w:rPr>
        <w:t xml:space="preserve">постановлением </w:t>
      </w:r>
      <w:r>
        <w:rPr>
          <w:rFonts w:ascii="Times New Roman" w:hAnsi="Times New Roman"/>
          <w:sz w:val="28"/>
          <w:szCs w:val="28"/>
        </w:rPr>
        <w:t>Правительства</w:t>
      </w:r>
    </w:p>
    <w:p w:rsidR="00EB12CF" w:rsidRDefault="00EB12CF" w:rsidP="00EB12CF">
      <w:pPr>
        <w:pStyle w:val="ConsPlusNormal"/>
        <w:spacing w:line="20" w:lineRule="atLeast"/>
        <w:ind w:left="5670"/>
        <w:rPr>
          <w:rFonts w:ascii="Times New Roman" w:hAnsi="Times New Roman"/>
          <w:sz w:val="28"/>
          <w:szCs w:val="28"/>
        </w:rPr>
      </w:pPr>
      <w:r w:rsidRPr="00525529">
        <w:rPr>
          <w:rFonts w:ascii="Times New Roman" w:hAnsi="Times New Roman"/>
          <w:sz w:val="28"/>
          <w:szCs w:val="28"/>
        </w:rPr>
        <w:t>Смоленской области</w:t>
      </w:r>
    </w:p>
    <w:p w:rsidR="00EB12CF" w:rsidRDefault="00C36229" w:rsidP="00EB12CF">
      <w:pPr>
        <w:pStyle w:val="ConsPlusNormal"/>
        <w:spacing w:line="20" w:lineRule="atLeast"/>
        <w:ind w:left="5670"/>
        <w:rPr>
          <w:rFonts w:ascii="Times New Roman" w:hAnsi="Times New Roman"/>
          <w:sz w:val="28"/>
          <w:szCs w:val="28"/>
        </w:rPr>
      </w:pPr>
      <w:r w:rsidRPr="00C36229">
        <w:rPr>
          <w:rFonts w:ascii="Times New Roman" w:hAnsi="Times New Roman"/>
          <w:sz w:val="28"/>
          <w:szCs w:val="28"/>
        </w:rPr>
        <w:t>от  14.05.2024  № 316</w:t>
      </w:r>
    </w:p>
    <w:p w:rsidR="00EB12CF" w:rsidRDefault="00EB12CF" w:rsidP="00EB12CF">
      <w:pPr>
        <w:pStyle w:val="ConsPlusNormal"/>
        <w:spacing w:line="20" w:lineRule="atLeast"/>
        <w:ind w:left="5670"/>
        <w:rPr>
          <w:rFonts w:ascii="Times New Roman" w:hAnsi="Times New Roman"/>
          <w:sz w:val="28"/>
          <w:szCs w:val="28"/>
        </w:rPr>
      </w:pPr>
    </w:p>
    <w:p w:rsidR="00EB12CF" w:rsidRDefault="00EB12CF" w:rsidP="00EB12CF">
      <w:pPr>
        <w:pStyle w:val="ConsPlusNormal"/>
        <w:spacing w:line="20" w:lineRule="atLeast"/>
        <w:ind w:left="5670"/>
        <w:rPr>
          <w:rFonts w:ascii="Times New Roman" w:hAnsi="Times New Roman"/>
          <w:sz w:val="28"/>
          <w:szCs w:val="28"/>
        </w:rPr>
      </w:pPr>
    </w:p>
    <w:p w:rsidR="00EB12CF" w:rsidRDefault="00EB12CF" w:rsidP="00EB12CF">
      <w:pPr>
        <w:autoSpaceDE w:val="0"/>
        <w:autoSpaceDN w:val="0"/>
        <w:adjustRightInd w:val="0"/>
        <w:jc w:val="both"/>
        <w:rPr>
          <w:sz w:val="28"/>
          <w:szCs w:val="28"/>
        </w:rPr>
      </w:pPr>
    </w:p>
    <w:p w:rsidR="00EB12CF" w:rsidRDefault="00EB12CF" w:rsidP="00CE7E8B">
      <w:pPr>
        <w:autoSpaceDE w:val="0"/>
        <w:autoSpaceDN w:val="0"/>
        <w:adjustRightInd w:val="0"/>
        <w:ind w:left="1701" w:right="1700"/>
        <w:jc w:val="center"/>
        <w:rPr>
          <w:b/>
          <w:bCs/>
          <w:sz w:val="28"/>
          <w:szCs w:val="28"/>
        </w:rPr>
      </w:pPr>
      <w:r>
        <w:rPr>
          <w:b/>
          <w:bCs/>
          <w:sz w:val="28"/>
          <w:szCs w:val="28"/>
        </w:rPr>
        <w:t>ПОРЯДОК</w:t>
      </w:r>
    </w:p>
    <w:p w:rsidR="00EB12CF" w:rsidRDefault="00EB12CF" w:rsidP="00CE7E8B">
      <w:pPr>
        <w:autoSpaceDE w:val="0"/>
        <w:autoSpaceDN w:val="0"/>
        <w:adjustRightInd w:val="0"/>
        <w:ind w:left="1701" w:right="1700"/>
        <w:jc w:val="center"/>
        <w:rPr>
          <w:b/>
          <w:bCs/>
          <w:sz w:val="28"/>
          <w:szCs w:val="28"/>
        </w:rPr>
      </w:pPr>
      <w:r>
        <w:rPr>
          <w:b/>
          <w:bCs/>
          <w:sz w:val="28"/>
          <w:szCs w:val="28"/>
        </w:rPr>
        <w:t>определения годовой арендной платы за пользование имущество</w:t>
      </w:r>
      <w:bookmarkStart w:id="2" w:name="_GoBack"/>
      <w:bookmarkEnd w:id="2"/>
      <w:r>
        <w:rPr>
          <w:b/>
          <w:bCs/>
          <w:sz w:val="28"/>
          <w:szCs w:val="28"/>
        </w:rPr>
        <w:t xml:space="preserve">м, находящимся в государственной собственности </w:t>
      </w:r>
      <w:r w:rsidR="00E75493">
        <w:rPr>
          <w:b/>
          <w:bCs/>
          <w:sz w:val="28"/>
          <w:szCs w:val="28"/>
        </w:rPr>
        <w:t>С</w:t>
      </w:r>
      <w:r>
        <w:rPr>
          <w:b/>
          <w:bCs/>
          <w:sz w:val="28"/>
          <w:szCs w:val="28"/>
        </w:rPr>
        <w:t>моленской области</w:t>
      </w:r>
    </w:p>
    <w:p w:rsidR="00EB12CF" w:rsidRDefault="00EB12CF" w:rsidP="00EB12CF">
      <w:pPr>
        <w:autoSpaceDE w:val="0"/>
        <w:autoSpaceDN w:val="0"/>
        <w:adjustRightInd w:val="0"/>
        <w:rPr>
          <w:sz w:val="24"/>
          <w:szCs w:val="24"/>
        </w:rPr>
      </w:pPr>
    </w:p>
    <w:p w:rsidR="00EB12CF" w:rsidRDefault="00EB12CF" w:rsidP="00EB12CF">
      <w:pPr>
        <w:autoSpaceDE w:val="0"/>
        <w:autoSpaceDN w:val="0"/>
        <w:adjustRightInd w:val="0"/>
        <w:jc w:val="both"/>
        <w:rPr>
          <w:sz w:val="28"/>
          <w:szCs w:val="28"/>
        </w:rPr>
      </w:pPr>
    </w:p>
    <w:p w:rsidR="00EB12CF" w:rsidRDefault="00EB12CF" w:rsidP="00EB12CF">
      <w:pPr>
        <w:autoSpaceDE w:val="0"/>
        <w:autoSpaceDN w:val="0"/>
        <w:adjustRightInd w:val="0"/>
        <w:jc w:val="center"/>
        <w:outlineLvl w:val="1"/>
        <w:rPr>
          <w:b/>
          <w:bCs/>
          <w:sz w:val="28"/>
          <w:szCs w:val="28"/>
        </w:rPr>
      </w:pPr>
      <w:r>
        <w:rPr>
          <w:b/>
          <w:bCs/>
          <w:sz w:val="28"/>
          <w:szCs w:val="28"/>
        </w:rPr>
        <w:t>1. Общие положения</w:t>
      </w:r>
    </w:p>
    <w:p w:rsidR="00EB12CF" w:rsidRDefault="00EB12CF" w:rsidP="00EB12CF">
      <w:pPr>
        <w:autoSpaceDE w:val="0"/>
        <w:autoSpaceDN w:val="0"/>
        <w:adjustRightInd w:val="0"/>
        <w:jc w:val="both"/>
        <w:rPr>
          <w:sz w:val="28"/>
          <w:szCs w:val="28"/>
        </w:rPr>
      </w:pP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1.1. Настоящий Порядок применяется для расчета годовой арендной платы за пользование </w:t>
      </w:r>
      <w:r w:rsidRPr="00EB12CF">
        <w:rPr>
          <w:color w:val="000000"/>
          <w:sz w:val="28"/>
          <w:szCs w:val="28"/>
        </w:rPr>
        <w:t>имуществом, находящимся в</w:t>
      </w:r>
      <w:r w:rsidRPr="000E70D4">
        <w:rPr>
          <w:color w:val="000000"/>
          <w:sz w:val="28"/>
          <w:szCs w:val="28"/>
        </w:rPr>
        <w:t xml:space="preserve"> государственной собственности Смоленской области (далее </w:t>
      </w:r>
      <w:r w:rsidR="00CE7E8B">
        <w:rPr>
          <w:color w:val="000000"/>
          <w:sz w:val="28"/>
          <w:szCs w:val="28"/>
        </w:rPr>
        <w:t xml:space="preserve">также </w:t>
      </w:r>
      <w:r w:rsidRPr="000E70D4">
        <w:rPr>
          <w:color w:val="000000"/>
          <w:sz w:val="28"/>
          <w:szCs w:val="28"/>
        </w:rPr>
        <w:t>– имущество), за исключением:</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земельных участков;</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участков недр;</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лесного фонда;</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водных объектов;</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особо охраняемых природных территорий;</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иных природных ресурсов;</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объектов жилищного фонда;</w:t>
      </w:r>
    </w:p>
    <w:p w:rsidR="00EB12CF" w:rsidRDefault="00EB12CF" w:rsidP="004247A0">
      <w:pPr>
        <w:autoSpaceDE w:val="0"/>
        <w:autoSpaceDN w:val="0"/>
        <w:adjustRightInd w:val="0"/>
        <w:ind w:firstLine="708"/>
        <w:jc w:val="both"/>
        <w:rPr>
          <w:color w:val="000000"/>
          <w:sz w:val="28"/>
          <w:szCs w:val="28"/>
        </w:rPr>
      </w:pPr>
      <w:r w:rsidRPr="000E70D4">
        <w:rPr>
          <w:color w:val="000000"/>
          <w:sz w:val="28"/>
          <w:szCs w:val="28"/>
        </w:rPr>
        <w:t>- имущества, включенного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 аренду субъектам малого</w:t>
      </w:r>
      <w:r w:rsidR="00CE7E8B">
        <w:rPr>
          <w:color w:val="000000"/>
          <w:sz w:val="28"/>
          <w:szCs w:val="28"/>
        </w:rPr>
        <w:t xml:space="preserve"> и среднего предпринимательства;</w:t>
      </w:r>
    </w:p>
    <w:p w:rsidR="00CE7E8B" w:rsidRPr="000E70D4" w:rsidRDefault="00CE7E8B" w:rsidP="004247A0">
      <w:pPr>
        <w:autoSpaceDE w:val="0"/>
        <w:autoSpaceDN w:val="0"/>
        <w:adjustRightInd w:val="0"/>
        <w:ind w:firstLine="708"/>
        <w:jc w:val="both"/>
        <w:rPr>
          <w:color w:val="000000"/>
          <w:sz w:val="28"/>
          <w:szCs w:val="28"/>
        </w:rPr>
      </w:pPr>
      <w:proofErr w:type="gramStart"/>
      <w:r>
        <w:rPr>
          <w:color w:val="000000"/>
          <w:sz w:val="28"/>
          <w:szCs w:val="28"/>
        </w:rPr>
        <w:t xml:space="preserve">- </w:t>
      </w:r>
      <w:r>
        <w:rPr>
          <w:sz w:val="28"/>
          <w:szCs w:val="28"/>
        </w:rPr>
        <w:t xml:space="preserve">объектов культурного наследия </w:t>
      </w:r>
      <w:r w:rsidRPr="00146C99">
        <w:rPr>
          <w:sz w:val="28"/>
          <w:szCs w:val="28"/>
        </w:rPr>
        <w:t>(памятник</w:t>
      </w:r>
      <w:r>
        <w:rPr>
          <w:sz w:val="28"/>
          <w:szCs w:val="28"/>
        </w:rPr>
        <w:t>ов</w:t>
      </w:r>
      <w:r w:rsidRPr="00146C99">
        <w:rPr>
          <w:sz w:val="28"/>
          <w:szCs w:val="28"/>
        </w:rPr>
        <w:t xml:space="preserve"> истории и культур</w:t>
      </w:r>
      <w:r>
        <w:rPr>
          <w:sz w:val="28"/>
          <w:szCs w:val="28"/>
        </w:rPr>
        <w:t>ы) народов Российской Федерации</w:t>
      </w:r>
      <w:r w:rsidRPr="004414B0">
        <w:rPr>
          <w:sz w:val="28"/>
          <w:szCs w:val="28"/>
        </w:rPr>
        <w:t>,</w:t>
      </w:r>
      <w:r w:rsidRPr="004414B0">
        <w:t xml:space="preserve"> </w:t>
      </w:r>
      <w:r w:rsidRPr="004414B0">
        <w:rPr>
          <w:sz w:val="28"/>
          <w:szCs w:val="28"/>
        </w:rPr>
        <w:t>являющ</w:t>
      </w:r>
      <w:r>
        <w:rPr>
          <w:sz w:val="28"/>
          <w:szCs w:val="28"/>
        </w:rPr>
        <w:t>ихся</w:t>
      </w:r>
      <w:r w:rsidRPr="004414B0">
        <w:rPr>
          <w:sz w:val="28"/>
          <w:szCs w:val="28"/>
        </w:rPr>
        <w:t xml:space="preserve"> зданием, строением или сооружением</w:t>
      </w:r>
      <w:r>
        <w:rPr>
          <w:sz w:val="28"/>
          <w:szCs w:val="28"/>
        </w:rPr>
        <w:t xml:space="preserve">, </w:t>
      </w:r>
      <w:r w:rsidRPr="00146C99">
        <w:rPr>
          <w:sz w:val="28"/>
          <w:szCs w:val="28"/>
        </w:rPr>
        <w:t>относящи</w:t>
      </w:r>
      <w:r>
        <w:rPr>
          <w:sz w:val="28"/>
          <w:szCs w:val="28"/>
        </w:rPr>
        <w:t>х</w:t>
      </w:r>
      <w:r w:rsidRPr="00146C99">
        <w:rPr>
          <w:sz w:val="28"/>
          <w:szCs w:val="28"/>
        </w:rPr>
        <w:t xml:space="preserve">ся к имуществу, находящемуся в государственной собственности Смоленской области, </w:t>
      </w:r>
      <w:r w:rsidRPr="004414B0">
        <w:rPr>
          <w:sz w:val="28"/>
          <w:szCs w:val="28"/>
        </w:rPr>
        <w:t>соответствующи</w:t>
      </w:r>
      <w:r>
        <w:rPr>
          <w:sz w:val="28"/>
          <w:szCs w:val="28"/>
        </w:rPr>
        <w:t>х</w:t>
      </w:r>
      <w:r w:rsidRPr="004414B0">
        <w:rPr>
          <w:sz w:val="28"/>
          <w:szCs w:val="28"/>
        </w:rPr>
        <w:t xml:space="preserve"> установленным Правительством Российской Федерации критериям отнесения объектов культурного наследия</w:t>
      </w:r>
      <w:r>
        <w:rPr>
          <w:sz w:val="28"/>
          <w:szCs w:val="28"/>
        </w:rPr>
        <w:t xml:space="preserve"> </w:t>
      </w:r>
      <w:r w:rsidRPr="00C94311">
        <w:rPr>
          <w:sz w:val="28"/>
          <w:szCs w:val="28"/>
        </w:rPr>
        <w:t>(памятников истории и культуры) народов Российской Федерации</w:t>
      </w:r>
      <w:r w:rsidRPr="004414B0">
        <w:rPr>
          <w:sz w:val="28"/>
          <w:szCs w:val="28"/>
        </w:rPr>
        <w:t>, включенных в реестр</w:t>
      </w:r>
      <w:r>
        <w:rPr>
          <w:sz w:val="28"/>
          <w:szCs w:val="28"/>
        </w:rPr>
        <w:t xml:space="preserve"> </w:t>
      </w:r>
      <w:r w:rsidRPr="00C94311">
        <w:rPr>
          <w:sz w:val="28"/>
          <w:szCs w:val="28"/>
        </w:rPr>
        <w:t>объектов культурного наследия (памятников истории и культуры) народов Российской Федерации</w:t>
      </w:r>
      <w:r w:rsidRPr="004414B0">
        <w:rPr>
          <w:sz w:val="28"/>
          <w:szCs w:val="28"/>
        </w:rPr>
        <w:t>, к объектам культурного наследия</w:t>
      </w:r>
      <w:r>
        <w:rPr>
          <w:sz w:val="28"/>
          <w:szCs w:val="28"/>
        </w:rPr>
        <w:t xml:space="preserve"> </w:t>
      </w:r>
      <w:r w:rsidRPr="00C94311">
        <w:rPr>
          <w:sz w:val="28"/>
          <w:szCs w:val="28"/>
        </w:rPr>
        <w:t>(памятник</w:t>
      </w:r>
      <w:r>
        <w:rPr>
          <w:sz w:val="28"/>
          <w:szCs w:val="28"/>
        </w:rPr>
        <w:t>ам</w:t>
      </w:r>
      <w:r w:rsidRPr="00C94311">
        <w:rPr>
          <w:sz w:val="28"/>
          <w:szCs w:val="28"/>
        </w:rPr>
        <w:t xml:space="preserve"> истории</w:t>
      </w:r>
      <w:proofErr w:type="gramEnd"/>
      <w:r w:rsidRPr="00C94311">
        <w:rPr>
          <w:sz w:val="28"/>
          <w:szCs w:val="28"/>
        </w:rPr>
        <w:t xml:space="preserve"> и культуры) народов Российской Федерации</w:t>
      </w:r>
      <w:r w:rsidRPr="004414B0">
        <w:rPr>
          <w:sz w:val="28"/>
          <w:szCs w:val="28"/>
        </w:rPr>
        <w:t xml:space="preserve">, </w:t>
      </w:r>
      <w:proofErr w:type="gramStart"/>
      <w:r w:rsidRPr="004414B0">
        <w:rPr>
          <w:sz w:val="28"/>
          <w:szCs w:val="28"/>
        </w:rPr>
        <w:t>находящимся</w:t>
      </w:r>
      <w:proofErr w:type="gramEnd"/>
      <w:r w:rsidRPr="004414B0">
        <w:rPr>
          <w:sz w:val="28"/>
          <w:szCs w:val="28"/>
        </w:rPr>
        <w:t xml:space="preserve"> в неудовлетворительном состоянии</w:t>
      </w:r>
      <w:r w:rsidR="00D12A54">
        <w:rPr>
          <w:sz w:val="28"/>
          <w:szCs w:val="28"/>
        </w:rPr>
        <w:t>.</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1.2. Настоящий Порядок применяется по отношению к заключаемым договорам аренды имущества, а также для </w:t>
      </w:r>
      <w:r>
        <w:rPr>
          <w:sz w:val="28"/>
          <w:szCs w:val="28"/>
        </w:rPr>
        <w:t>ежегодного</w:t>
      </w:r>
      <w:r w:rsidRPr="00EB12CF">
        <w:rPr>
          <w:color w:val="000000"/>
          <w:sz w:val="28"/>
          <w:szCs w:val="28"/>
        </w:rPr>
        <w:t xml:space="preserve"> </w:t>
      </w:r>
      <w:r w:rsidRPr="000E70D4">
        <w:rPr>
          <w:color w:val="000000"/>
          <w:sz w:val="28"/>
          <w:szCs w:val="28"/>
        </w:rPr>
        <w:t xml:space="preserve">перерасчета годовой арендной платы по долгосрочным договорам аренды </w:t>
      </w:r>
      <w:r w:rsidRPr="00EB12CF">
        <w:rPr>
          <w:color w:val="000000"/>
          <w:sz w:val="28"/>
          <w:szCs w:val="28"/>
        </w:rPr>
        <w:t>имущества</w:t>
      </w:r>
      <w:r>
        <w:rPr>
          <w:color w:val="000000"/>
          <w:sz w:val="28"/>
          <w:szCs w:val="28"/>
        </w:rPr>
        <w:t xml:space="preserve"> </w:t>
      </w:r>
      <w:r>
        <w:rPr>
          <w:sz w:val="28"/>
          <w:szCs w:val="28"/>
        </w:rPr>
        <w:t>(</w:t>
      </w:r>
      <w:r w:rsidRPr="00ED1AA9">
        <w:rPr>
          <w:sz w:val="28"/>
          <w:szCs w:val="28"/>
        </w:rPr>
        <w:t>договор</w:t>
      </w:r>
      <w:r w:rsidR="00174F80">
        <w:rPr>
          <w:sz w:val="28"/>
          <w:szCs w:val="28"/>
        </w:rPr>
        <w:t>ам</w:t>
      </w:r>
      <w:r>
        <w:rPr>
          <w:sz w:val="28"/>
          <w:szCs w:val="28"/>
        </w:rPr>
        <w:t xml:space="preserve"> аренды</w:t>
      </w:r>
      <w:r w:rsidRPr="00ED1AA9">
        <w:rPr>
          <w:sz w:val="28"/>
          <w:szCs w:val="28"/>
        </w:rPr>
        <w:t>, заключенны</w:t>
      </w:r>
      <w:r w:rsidR="00174F80">
        <w:rPr>
          <w:sz w:val="28"/>
          <w:szCs w:val="28"/>
        </w:rPr>
        <w:t>м</w:t>
      </w:r>
      <w:r w:rsidRPr="00ED1AA9">
        <w:rPr>
          <w:sz w:val="28"/>
          <w:szCs w:val="28"/>
        </w:rPr>
        <w:t xml:space="preserve"> на срок более одного года</w:t>
      </w:r>
      <w:r>
        <w:rPr>
          <w:sz w:val="28"/>
          <w:szCs w:val="28"/>
        </w:rPr>
        <w:t>)</w:t>
      </w:r>
      <w:r w:rsidRPr="000E70D4">
        <w:rPr>
          <w:color w:val="000000"/>
          <w:sz w:val="28"/>
          <w:szCs w:val="28"/>
        </w:rPr>
        <w:t>.</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lastRenderedPageBreak/>
        <w:t xml:space="preserve">1.3. Годовая арендная плата рассчитывается арендодателем индивидуально </w:t>
      </w:r>
      <w:r w:rsidR="004247A0">
        <w:rPr>
          <w:sz w:val="28"/>
          <w:szCs w:val="28"/>
        </w:rPr>
        <w:t>в отношении каждого конкретного имущества</w:t>
      </w:r>
      <w:r w:rsidRPr="000E70D4">
        <w:rPr>
          <w:color w:val="000000"/>
          <w:sz w:val="28"/>
          <w:szCs w:val="28"/>
        </w:rPr>
        <w:t>.</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1.4. Сумма годовой арендной платы за пользование </w:t>
      </w:r>
      <w:r w:rsidR="004247A0" w:rsidRPr="000E70D4">
        <w:rPr>
          <w:color w:val="000000"/>
          <w:sz w:val="28"/>
          <w:szCs w:val="28"/>
        </w:rPr>
        <w:t>имуществом</w:t>
      </w:r>
      <w:r w:rsidRPr="000E70D4">
        <w:rPr>
          <w:color w:val="000000"/>
          <w:sz w:val="28"/>
          <w:szCs w:val="28"/>
        </w:rPr>
        <w:t xml:space="preserve"> подлежит обложению налогом на добавленную стоимость, который перечисляется в соответствующий бюджет в соответствии с законодательством Российской Федерации о налогах и сборах.</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1.5. Оценка рыночной годовой арендной платы за пользование </w:t>
      </w:r>
      <w:r w:rsidR="004247A0">
        <w:rPr>
          <w:sz w:val="28"/>
          <w:szCs w:val="28"/>
        </w:rPr>
        <w:t>имуществ</w:t>
      </w:r>
      <w:r w:rsidRPr="000E70D4">
        <w:rPr>
          <w:color w:val="000000"/>
          <w:sz w:val="28"/>
          <w:szCs w:val="28"/>
        </w:rPr>
        <w:t xml:space="preserve">ом проводится в соответствии с Федеральным </w:t>
      </w:r>
      <w:hyperlink r:id="rId10" w:history="1">
        <w:r w:rsidRPr="000E70D4">
          <w:rPr>
            <w:color w:val="000000"/>
            <w:sz w:val="28"/>
            <w:szCs w:val="28"/>
          </w:rPr>
          <w:t>законом</w:t>
        </w:r>
      </w:hyperlink>
      <w:r w:rsidRPr="000E70D4">
        <w:rPr>
          <w:color w:val="000000"/>
          <w:sz w:val="28"/>
          <w:szCs w:val="28"/>
        </w:rPr>
        <w:t xml:space="preserve"> </w:t>
      </w:r>
      <w:r w:rsidR="004247A0" w:rsidRPr="000E70D4">
        <w:rPr>
          <w:color w:val="000000"/>
          <w:sz w:val="28"/>
          <w:szCs w:val="28"/>
        </w:rPr>
        <w:t>«</w:t>
      </w:r>
      <w:r w:rsidRPr="000E70D4">
        <w:rPr>
          <w:color w:val="000000"/>
          <w:sz w:val="28"/>
          <w:szCs w:val="28"/>
        </w:rPr>
        <w:t>Об оценочной деятельности в Российской Федерации</w:t>
      </w:r>
      <w:r w:rsidR="004247A0" w:rsidRPr="000E70D4">
        <w:rPr>
          <w:color w:val="000000"/>
          <w:sz w:val="28"/>
          <w:szCs w:val="28"/>
        </w:rPr>
        <w:t>»</w:t>
      </w:r>
      <w:r w:rsidRPr="000E70D4">
        <w:rPr>
          <w:color w:val="000000"/>
          <w:sz w:val="28"/>
          <w:szCs w:val="28"/>
        </w:rPr>
        <w:t xml:space="preserve"> при заключении договора аренды </w:t>
      </w:r>
      <w:r w:rsidR="004247A0">
        <w:rPr>
          <w:sz w:val="28"/>
          <w:szCs w:val="28"/>
        </w:rPr>
        <w:t>имуществ</w:t>
      </w:r>
      <w:r w:rsidRPr="000E70D4">
        <w:rPr>
          <w:color w:val="000000"/>
          <w:sz w:val="28"/>
          <w:szCs w:val="28"/>
        </w:rPr>
        <w:t>а.</w:t>
      </w:r>
    </w:p>
    <w:p w:rsidR="00EB12CF" w:rsidRPr="000E70D4" w:rsidRDefault="00EB12CF" w:rsidP="004247A0">
      <w:pPr>
        <w:autoSpaceDE w:val="0"/>
        <w:autoSpaceDN w:val="0"/>
        <w:adjustRightInd w:val="0"/>
        <w:ind w:firstLine="708"/>
        <w:jc w:val="both"/>
        <w:rPr>
          <w:color w:val="000000"/>
          <w:sz w:val="28"/>
          <w:szCs w:val="28"/>
        </w:rPr>
      </w:pPr>
      <w:proofErr w:type="gramStart"/>
      <w:r w:rsidRPr="000E70D4">
        <w:rPr>
          <w:color w:val="000000"/>
          <w:sz w:val="28"/>
          <w:szCs w:val="28"/>
        </w:rPr>
        <w:t xml:space="preserve">Рыночная величина годовой арендной платы за пользование </w:t>
      </w:r>
      <w:r w:rsidR="004247A0">
        <w:rPr>
          <w:sz w:val="28"/>
          <w:szCs w:val="28"/>
        </w:rPr>
        <w:t>имуществ</w:t>
      </w:r>
      <w:r w:rsidRPr="000E70D4">
        <w:rPr>
          <w:color w:val="000000"/>
          <w:sz w:val="28"/>
          <w:szCs w:val="28"/>
        </w:rPr>
        <w:t xml:space="preserve">ом, установленная в отчете об оценке независимого оценщика (далее </w:t>
      </w:r>
      <w:r w:rsidR="00E53C96" w:rsidRPr="00E53C96">
        <w:rPr>
          <w:color w:val="000000"/>
          <w:sz w:val="28"/>
          <w:szCs w:val="28"/>
        </w:rPr>
        <w:t>–</w:t>
      </w:r>
      <w:r w:rsidRPr="000E70D4">
        <w:rPr>
          <w:color w:val="000000"/>
          <w:sz w:val="28"/>
          <w:szCs w:val="28"/>
        </w:rPr>
        <w:t xml:space="preserve"> отчет об оценке), применяется для определения годовой арендной платы за пользование </w:t>
      </w:r>
      <w:r w:rsidR="004247A0">
        <w:rPr>
          <w:sz w:val="28"/>
          <w:szCs w:val="28"/>
        </w:rPr>
        <w:t>имуществ</w:t>
      </w:r>
      <w:r w:rsidRPr="000E70D4">
        <w:rPr>
          <w:color w:val="000000"/>
          <w:sz w:val="28"/>
          <w:szCs w:val="28"/>
        </w:rPr>
        <w:t xml:space="preserve">ом после получения положительного заключения областного государственного бюджетного учреждения </w:t>
      </w:r>
      <w:r w:rsidR="004247A0" w:rsidRPr="000E70D4">
        <w:rPr>
          <w:color w:val="000000"/>
          <w:sz w:val="28"/>
          <w:szCs w:val="28"/>
        </w:rPr>
        <w:t>«</w:t>
      </w:r>
      <w:r w:rsidRPr="000E70D4">
        <w:rPr>
          <w:color w:val="000000"/>
          <w:sz w:val="28"/>
          <w:szCs w:val="28"/>
        </w:rPr>
        <w:t>Смоленское областное бюро технической инвентаризации</w:t>
      </w:r>
      <w:r w:rsidR="004247A0" w:rsidRPr="000E70D4">
        <w:rPr>
          <w:color w:val="000000"/>
          <w:sz w:val="28"/>
          <w:szCs w:val="28"/>
        </w:rPr>
        <w:t>»</w:t>
      </w:r>
      <w:r w:rsidRPr="000E70D4">
        <w:rPr>
          <w:color w:val="000000"/>
          <w:sz w:val="28"/>
          <w:szCs w:val="28"/>
        </w:rPr>
        <w:t xml:space="preserve"> (далее </w:t>
      </w:r>
      <w:r w:rsidR="004247A0" w:rsidRPr="000E70D4">
        <w:rPr>
          <w:color w:val="000000"/>
          <w:sz w:val="28"/>
          <w:szCs w:val="28"/>
        </w:rPr>
        <w:t>–</w:t>
      </w:r>
      <w:r w:rsidRPr="000E70D4">
        <w:rPr>
          <w:color w:val="000000"/>
          <w:sz w:val="28"/>
          <w:szCs w:val="28"/>
        </w:rPr>
        <w:t xml:space="preserve"> ОГБУ </w:t>
      </w:r>
      <w:r w:rsidR="004247A0" w:rsidRPr="000E70D4">
        <w:rPr>
          <w:color w:val="000000"/>
          <w:sz w:val="28"/>
          <w:szCs w:val="28"/>
        </w:rPr>
        <w:t>«</w:t>
      </w:r>
      <w:r w:rsidRPr="000E70D4">
        <w:rPr>
          <w:color w:val="000000"/>
          <w:sz w:val="28"/>
          <w:szCs w:val="28"/>
        </w:rPr>
        <w:t>Смоленское областное бюро технической инвентаризации</w:t>
      </w:r>
      <w:r w:rsidR="004247A0" w:rsidRPr="000E70D4">
        <w:rPr>
          <w:color w:val="000000"/>
          <w:sz w:val="28"/>
          <w:szCs w:val="28"/>
        </w:rPr>
        <w:t>»</w:t>
      </w:r>
      <w:r w:rsidRPr="000E70D4">
        <w:rPr>
          <w:color w:val="000000"/>
          <w:sz w:val="28"/>
          <w:szCs w:val="28"/>
        </w:rPr>
        <w:t>) на отчет об оценке.</w:t>
      </w:r>
      <w:proofErr w:type="gramEnd"/>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Подготовка заключения ОГБУ </w:t>
      </w:r>
      <w:r w:rsidR="004247A0" w:rsidRPr="000E70D4">
        <w:rPr>
          <w:color w:val="000000"/>
          <w:sz w:val="28"/>
          <w:szCs w:val="28"/>
        </w:rPr>
        <w:t>«</w:t>
      </w:r>
      <w:r w:rsidRPr="000E70D4">
        <w:rPr>
          <w:color w:val="000000"/>
          <w:sz w:val="28"/>
          <w:szCs w:val="28"/>
        </w:rPr>
        <w:t>Смоленское областное бюро технической инвентаризации</w:t>
      </w:r>
      <w:r w:rsidR="004247A0" w:rsidRPr="000E70D4">
        <w:rPr>
          <w:color w:val="000000"/>
          <w:sz w:val="28"/>
          <w:szCs w:val="28"/>
        </w:rPr>
        <w:t>»</w:t>
      </w:r>
      <w:r w:rsidRPr="000E70D4">
        <w:rPr>
          <w:color w:val="000000"/>
          <w:sz w:val="28"/>
          <w:szCs w:val="28"/>
        </w:rPr>
        <w:t xml:space="preserve"> на отчет об оценке осуществляется в срок не более 20 рабочих дней </w:t>
      </w:r>
      <w:proofErr w:type="gramStart"/>
      <w:r w:rsidRPr="000E70D4">
        <w:rPr>
          <w:color w:val="000000"/>
          <w:sz w:val="28"/>
          <w:szCs w:val="28"/>
        </w:rPr>
        <w:t>с даты поступления</w:t>
      </w:r>
      <w:proofErr w:type="gramEnd"/>
      <w:r w:rsidRPr="000E70D4">
        <w:rPr>
          <w:color w:val="000000"/>
          <w:sz w:val="28"/>
          <w:szCs w:val="28"/>
        </w:rPr>
        <w:t xml:space="preserve"> документов в ОГБУ </w:t>
      </w:r>
      <w:r w:rsidR="004247A0" w:rsidRPr="000E70D4">
        <w:rPr>
          <w:color w:val="000000"/>
          <w:sz w:val="28"/>
          <w:szCs w:val="28"/>
        </w:rPr>
        <w:t>«</w:t>
      </w:r>
      <w:r w:rsidRPr="000E70D4">
        <w:rPr>
          <w:color w:val="000000"/>
          <w:sz w:val="28"/>
          <w:szCs w:val="28"/>
        </w:rPr>
        <w:t>Смоленское областное бюро технической инвентаризации</w:t>
      </w:r>
      <w:r w:rsidR="004247A0" w:rsidRPr="000E70D4">
        <w:rPr>
          <w:color w:val="000000"/>
          <w:sz w:val="28"/>
          <w:szCs w:val="28"/>
        </w:rPr>
        <w:t>»</w:t>
      </w:r>
      <w:r w:rsidRPr="000E70D4">
        <w:rPr>
          <w:color w:val="000000"/>
          <w:sz w:val="28"/>
          <w:szCs w:val="28"/>
        </w:rPr>
        <w:t xml:space="preserve"> для подготовки </w:t>
      </w:r>
      <w:r w:rsidR="00945FA7">
        <w:rPr>
          <w:color w:val="000000"/>
          <w:sz w:val="28"/>
          <w:szCs w:val="28"/>
        </w:rPr>
        <w:t xml:space="preserve">указанного </w:t>
      </w:r>
      <w:r w:rsidRPr="000E70D4">
        <w:rPr>
          <w:color w:val="000000"/>
          <w:sz w:val="28"/>
          <w:szCs w:val="28"/>
        </w:rPr>
        <w:t>заключения.</w:t>
      </w:r>
    </w:p>
    <w:p w:rsidR="00EB12CF" w:rsidRPr="000E70D4" w:rsidRDefault="00EB12CF" w:rsidP="004247A0">
      <w:pPr>
        <w:autoSpaceDE w:val="0"/>
        <w:autoSpaceDN w:val="0"/>
        <w:adjustRightInd w:val="0"/>
        <w:ind w:firstLine="708"/>
        <w:jc w:val="both"/>
        <w:rPr>
          <w:color w:val="000000"/>
          <w:sz w:val="28"/>
          <w:szCs w:val="28"/>
        </w:rPr>
      </w:pPr>
      <w:r w:rsidRPr="000E70D4">
        <w:rPr>
          <w:color w:val="000000"/>
          <w:sz w:val="28"/>
          <w:szCs w:val="28"/>
        </w:rPr>
        <w:t xml:space="preserve">1.6. </w:t>
      </w:r>
      <w:proofErr w:type="gramStart"/>
      <w:r w:rsidRPr="000E70D4">
        <w:rPr>
          <w:color w:val="000000"/>
          <w:sz w:val="28"/>
          <w:szCs w:val="28"/>
        </w:rPr>
        <w:t xml:space="preserve">Положительное заключение ОГБУ </w:t>
      </w:r>
      <w:r w:rsidR="004247A0" w:rsidRPr="000E70D4">
        <w:rPr>
          <w:color w:val="000000"/>
          <w:sz w:val="28"/>
          <w:szCs w:val="28"/>
        </w:rPr>
        <w:t>«</w:t>
      </w:r>
      <w:r w:rsidRPr="000E70D4">
        <w:rPr>
          <w:color w:val="000000"/>
          <w:sz w:val="28"/>
          <w:szCs w:val="28"/>
        </w:rPr>
        <w:t>Смоленское областное бюро технической инвентаризации</w:t>
      </w:r>
      <w:r w:rsidR="004247A0" w:rsidRPr="000E70D4">
        <w:rPr>
          <w:color w:val="000000"/>
          <w:sz w:val="28"/>
          <w:szCs w:val="28"/>
        </w:rPr>
        <w:t>»</w:t>
      </w:r>
      <w:r w:rsidRPr="000E70D4">
        <w:rPr>
          <w:color w:val="000000"/>
          <w:sz w:val="28"/>
          <w:szCs w:val="28"/>
        </w:rPr>
        <w:t xml:space="preserve"> на отчет об оценке подготавливается в случае, если его содержание соответствует требованиям, установленным </w:t>
      </w:r>
      <w:hyperlink r:id="rId11" w:history="1">
        <w:r w:rsidRPr="000E70D4">
          <w:rPr>
            <w:color w:val="000000"/>
            <w:sz w:val="28"/>
            <w:szCs w:val="28"/>
          </w:rPr>
          <w:t>статьей 11</w:t>
        </w:r>
      </w:hyperlink>
      <w:r w:rsidRPr="000E70D4">
        <w:rPr>
          <w:color w:val="000000"/>
          <w:sz w:val="28"/>
          <w:szCs w:val="28"/>
        </w:rPr>
        <w:t xml:space="preserve"> Федерального закона </w:t>
      </w:r>
      <w:r w:rsidR="004247A0" w:rsidRPr="000E70D4">
        <w:rPr>
          <w:color w:val="000000"/>
          <w:sz w:val="28"/>
          <w:szCs w:val="28"/>
        </w:rPr>
        <w:t>«</w:t>
      </w:r>
      <w:r w:rsidRPr="000E70D4">
        <w:rPr>
          <w:color w:val="000000"/>
          <w:sz w:val="28"/>
          <w:szCs w:val="28"/>
        </w:rPr>
        <w:t>Об оценочной деятельности в Российской Федерации</w:t>
      </w:r>
      <w:r w:rsidR="004247A0" w:rsidRPr="000E70D4">
        <w:rPr>
          <w:color w:val="000000"/>
          <w:sz w:val="28"/>
          <w:szCs w:val="28"/>
        </w:rPr>
        <w:t>»</w:t>
      </w:r>
      <w:r w:rsidRPr="000E70D4">
        <w:rPr>
          <w:color w:val="000000"/>
          <w:sz w:val="28"/>
          <w:szCs w:val="28"/>
        </w:rPr>
        <w:t>, требованиям к составлению и содержанию отчета об оценке, требованиям к описанию в отчете об оценке информации, используемой при проведении оценки, а также требованиям к проведению оценки, установленным федеральными стандартами</w:t>
      </w:r>
      <w:proofErr w:type="gramEnd"/>
      <w:r w:rsidRPr="000E70D4">
        <w:rPr>
          <w:color w:val="000000"/>
          <w:sz w:val="28"/>
          <w:szCs w:val="28"/>
        </w:rPr>
        <w:t xml:space="preserve"> оценки, </w:t>
      </w:r>
      <w:proofErr w:type="gramStart"/>
      <w:r w:rsidRPr="000E70D4">
        <w:rPr>
          <w:color w:val="000000"/>
          <w:sz w:val="28"/>
          <w:szCs w:val="28"/>
        </w:rPr>
        <w:t>утвержденными</w:t>
      </w:r>
      <w:proofErr w:type="gramEnd"/>
      <w:r w:rsidRPr="000E70D4">
        <w:rPr>
          <w:color w:val="000000"/>
          <w:sz w:val="28"/>
          <w:szCs w:val="28"/>
        </w:rPr>
        <w:t xml:space="preserve"> федеральным органом исполнительной власти, осуществляющим функции по нормативно-правовому регулированию оценочной деятельности.</w:t>
      </w:r>
    </w:p>
    <w:p w:rsidR="00EB12CF" w:rsidRPr="000E70D4" w:rsidRDefault="00EB12CF" w:rsidP="004247A0">
      <w:pPr>
        <w:autoSpaceDE w:val="0"/>
        <w:autoSpaceDN w:val="0"/>
        <w:adjustRightInd w:val="0"/>
        <w:ind w:firstLine="708"/>
        <w:jc w:val="both"/>
        <w:rPr>
          <w:color w:val="000000"/>
          <w:sz w:val="28"/>
          <w:szCs w:val="28"/>
        </w:rPr>
      </w:pPr>
      <w:proofErr w:type="gramStart"/>
      <w:r w:rsidRPr="000E70D4">
        <w:rPr>
          <w:color w:val="000000"/>
          <w:sz w:val="28"/>
          <w:szCs w:val="28"/>
        </w:rPr>
        <w:t xml:space="preserve">Отрицательное заключение ОГБУ </w:t>
      </w:r>
      <w:r w:rsidR="004247A0" w:rsidRPr="000E70D4">
        <w:rPr>
          <w:color w:val="000000"/>
          <w:sz w:val="28"/>
          <w:szCs w:val="28"/>
        </w:rPr>
        <w:t>«</w:t>
      </w:r>
      <w:r w:rsidRPr="000E70D4">
        <w:rPr>
          <w:color w:val="000000"/>
          <w:sz w:val="28"/>
          <w:szCs w:val="28"/>
        </w:rPr>
        <w:t>Смоленское областное бюро технической инвентаризации</w:t>
      </w:r>
      <w:r w:rsidR="004247A0" w:rsidRPr="000E70D4">
        <w:rPr>
          <w:color w:val="000000"/>
          <w:sz w:val="28"/>
          <w:szCs w:val="28"/>
        </w:rPr>
        <w:t>»</w:t>
      </w:r>
      <w:r w:rsidRPr="000E70D4">
        <w:rPr>
          <w:color w:val="000000"/>
          <w:sz w:val="28"/>
          <w:szCs w:val="28"/>
        </w:rPr>
        <w:t xml:space="preserve"> на отчет об оценке выдается в случаях, если его содержание не соответствует требованиям </w:t>
      </w:r>
      <w:hyperlink r:id="rId12" w:history="1">
        <w:r w:rsidRPr="000E70D4">
          <w:rPr>
            <w:color w:val="000000"/>
            <w:sz w:val="28"/>
            <w:szCs w:val="28"/>
          </w:rPr>
          <w:t>статьи 11</w:t>
        </w:r>
      </w:hyperlink>
      <w:r w:rsidRPr="000E70D4">
        <w:rPr>
          <w:color w:val="000000"/>
          <w:sz w:val="28"/>
          <w:szCs w:val="28"/>
        </w:rPr>
        <w:t xml:space="preserve"> Федерального закона </w:t>
      </w:r>
      <w:r w:rsidR="004247A0" w:rsidRPr="000E70D4">
        <w:rPr>
          <w:color w:val="000000"/>
          <w:sz w:val="28"/>
          <w:szCs w:val="28"/>
        </w:rPr>
        <w:t>«</w:t>
      </w:r>
      <w:r w:rsidRPr="000E70D4">
        <w:rPr>
          <w:color w:val="000000"/>
          <w:sz w:val="28"/>
          <w:szCs w:val="28"/>
        </w:rPr>
        <w:t>Об оценочной деятельности в Российской Федерации</w:t>
      </w:r>
      <w:r w:rsidR="004247A0" w:rsidRPr="000E70D4">
        <w:rPr>
          <w:color w:val="000000"/>
          <w:sz w:val="28"/>
          <w:szCs w:val="28"/>
        </w:rPr>
        <w:t>»</w:t>
      </w:r>
      <w:r w:rsidRPr="000E70D4">
        <w:rPr>
          <w:color w:val="000000"/>
          <w:sz w:val="28"/>
          <w:szCs w:val="28"/>
        </w:rPr>
        <w:t xml:space="preserve"> и (или) если отчет об оценке не соответствует требованиям к составлению и (или) содержанию отчета об оценке, и (или) требованиям к описанию в отчете об оценке информации, используемой при</w:t>
      </w:r>
      <w:proofErr w:type="gramEnd"/>
      <w:r w:rsidRPr="000E70D4">
        <w:rPr>
          <w:color w:val="000000"/>
          <w:sz w:val="28"/>
          <w:szCs w:val="28"/>
        </w:rPr>
        <w:t xml:space="preserve"> </w:t>
      </w:r>
      <w:proofErr w:type="gramStart"/>
      <w:r w:rsidRPr="000E70D4">
        <w:rPr>
          <w:color w:val="000000"/>
          <w:sz w:val="28"/>
          <w:szCs w:val="28"/>
        </w:rPr>
        <w:t>проведении оценки, и (или) требованиям к проведению оценки, установленным федеральными стандартами оценки, утвержденными федеральным органом исполнительной власти, осуществляющим функции по нормативно-правовому регулированию оценочной деятельности.</w:t>
      </w:r>
      <w:proofErr w:type="gramEnd"/>
    </w:p>
    <w:p w:rsidR="00EB12CF" w:rsidRDefault="00EB12CF" w:rsidP="004247A0">
      <w:pPr>
        <w:autoSpaceDE w:val="0"/>
        <w:autoSpaceDN w:val="0"/>
        <w:adjustRightInd w:val="0"/>
        <w:ind w:firstLine="708"/>
        <w:jc w:val="both"/>
        <w:rPr>
          <w:sz w:val="28"/>
          <w:szCs w:val="28"/>
        </w:rPr>
      </w:pPr>
      <w:r w:rsidRPr="000E70D4">
        <w:rPr>
          <w:color w:val="000000"/>
          <w:sz w:val="28"/>
          <w:szCs w:val="28"/>
        </w:rPr>
        <w:t xml:space="preserve">В случае получения отрицательного заключения ОГБУ </w:t>
      </w:r>
      <w:r w:rsidR="004247A0" w:rsidRPr="000E70D4">
        <w:rPr>
          <w:color w:val="000000"/>
          <w:sz w:val="28"/>
          <w:szCs w:val="28"/>
        </w:rPr>
        <w:t>«</w:t>
      </w:r>
      <w:r w:rsidRPr="000E70D4">
        <w:rPr>
          <w:color w:val="000000"/>
          <w:sz w:val="28"/>
          <w:szCs w:val="28"/>
        </w:rPr>
        <w:t>Смоленское областное бюро технической инвентаризации</w:t>
      </w:r>
      <w:r w:rsidR="004247A0" w:rsidRPr="000E70D4">
        <w:rPr>
          <w:color w:val="000000"/>
          <w:sz w:val="28"/>
          <w:szCs w:val="28"/>
        </w:rPr>
        <w:t>»</w:t>
      </w:r>
      <w:r w:rsidRPr="000E70D4">
        <w:rPr>
          <w:color w:val="000000"/>
          <w:sz w:val="28"/>
          <w:szCs w:val="28"/>
        </w:rPr>
        <w:t xml:space="preserve"> на отчет об оценке арендодатель в течение </w:t>
      </w:r>
      <w:r w:rsidR="0024636C">
        <w:rPr>
          <w:color w:val="000000"/>
          <w:sz w:val="28"/>
          <w:szCs w:val="28"/>
        </w:rPr>
        <w:t>15</w:t>
      </w:r>
      <w:r w:rsidRPr="000E70D4">
        <w:rPr>
          <w:color w:val="000000"/>
          <w:sz w:val="28"/>
          <w:szCs w:val="28"/>
        </w:rPr>
        <w:t xml:space="preserve"> рабочих дней с момента получения указанного заключения</w:t>
      </w:r>
      <w:r w:rsidR="0024636C">
        <w:rPr>
          <w:color w:val="000000"/>
          <w:sz w:val="28"/>
          <w:szCs w:val="28"/>
        </w:rPr>
        <w:t xml:space="preserve">                       </w:t>
      </w:r>
      <w:r w:rsidRPr="000E70D4">
        <w:rPr>
          <w:color w:val="000000"/>
          <w:sz w:val="28"/>
          <w:szCs w:val="28"/>
        </w:rPr>
        <w:t xml:space="preserve"> </w:t>
      </w:r>
      <w:r w:rsidR="00945FA7">
        <w:rPr>
          <w:color w:val="000000"/>
          <w:sz w:val="28"/>
          <w:szCs w:val="28"/>
        </w:rPr>
        <w:lastRenderedPageBreak/>
        <w:t xml:space="preserve">может оспорить </w:t>
      </w:r>
      <w:r w:rsidRPr="000E70D4">
        <w:rPr>
          <w:color w:val="000000"/>
          <w:sz w:val="28"/>
          <w:szCs w:val="28"/>
        </w:rPr>
        <w:t xml:space="preserve">отчет об оценке в порядке, установленном Федеральным </w:t>
      </w:r>
      <w:hyperlink r:id="rId13" w:history="1">
        <w:r w:rsidRPr="000E70D4">
          <w:rPr>
            <w:color w:val="000000"/>
            <w:sz w:val="28"/>
            <w:szCs w:val="28"/>
          </w:rPr>
          <w:t>законом</w:t>
        </w:r>
      </w:hyperlink>
      <w:r w:rsidRPr="000E70D4">
        <w:rPr>
          <w:color w:val="000000"/>
          <w:sz w:val="28"/>
          <w:szCs w:val="28"/>
        </w:rPr>
        <w:t xml:space="preserve"> </w:t>
      </w:r>
      <w:r w:rsidR="004247A0" w:rsidRPr="000E70D4">
        <w:rPr>
          <w:color w:val="000000"/>
          <w:sz w:val="28"/>
          <w:szCs w:val="28"/>
        </w:rPr>
        <w:t>«</w:t>
      </w:r>
      <w:r w:rsidRPr="000E70D4">
        <w:rPr>
          <w:color w:val="000000"/>
          <w:sz w:val="28"/>
          <w:szCs w:val="28"/>
        </w:rPr>
        <w:t>Об оценочной деятельности в Российской Федерации</w:t>
      </w:r>
      <w:r w:rsidR="004247A0" w:rsidRPr="000E70D4">
        <w:rPr>
          <w:color w:val="000000"/>
          <w:sz w:val="28"/>
          <w:szCs w:val="28"/>
        </w:rPr>
        <w:t>»</w:t>
      </w:r>
      <w:r w:rsidRPr="000E70D4">
        <w:rPr>
          <w:color w:val="000000"/>
          <w:sz w:val="28"/>
          <w:szCs w:val="28"/>
        </w:rPr>
        <w:t>.</w:t>
      </w:r>
    </w:p>
    <w:p w:rsidR="00EB12CF" w:rsidRDefault="00EB12CF" w:rsidP="00EB12CF">
      <w:pPr>
        <w:pStyle w:val="ConsPlusNormal"/>
        <w:spacing w:line="20" w:lineRule="atLeast"/>
        <w:ind w:left="5670"/>
        <w:rPr>
          <w:sz w:val="28"/>
          <w:szCs w:val="28"/>
        </w:rPr>
      </w:pPr>
    </w:p>
    <w:p w:rsidR="00E53C96" w:rsidRPr="00F6700F" w:rsidRDefault="00E53C96" w:rsidP="00E53C96">
      <w:pPr>
        <w:pStyle w:val="af7"/>
        <w:spacing w:after="0" w:line="240" w:lineRule="auto"/>
        <w:ind w:left="0" w:right="-1"/>
        <w:jc w:val="center"/>
        <w:rPr>
          <w:rFonts w:ascii="Times New Roman" w:hAnsi="Times New Roman"/>
          <w:b/>
          <w:sz w:val="28"/>
          <w:szCs w:val="28"/>
        </w:rPr>
      </w:pPr>
      <w:r w:rsidRPr="00F6700F">
        <w:rPr>
          <w:rFonts w:ascii="Times New Roman" w:hAnsi="Times New Roman"/>
          <w:b/>
          <w:sz w:val="28"/>
          <w:szCs w:val="28"/>
        </w:rPr>
        <w:t>2. Порядок определения годовой арендной платы</w:t>
      </w:r>
    </w:p>
    <w:p w:rsidR="00E53C96" w:rsidRPr="00F6700F" w:rsidRDefault="00E53C96" w:rsidP="00E53C96">
      <w:pPr>
        <w:autoSpaceDE w:val="0"/>
        <w:autoSpaceDN w:val="0"/>
        <w:adjustRightInd w:val="0"/>
        <w:jc w:val="both"/>
        <w:rPr>
          <w:sz w:val="28"/>
          <w:szCs w:val="28"/>
        </w:rPr>
      </w:pPr>
      <w:r w:rsidRPr="00F6700F">
        <w:rPr>
          <w:sz w:val="28"/>
          <w:szCs w:val="28"/>
        </w:rPr>
        <w:tab/>
      </w:r>
    </w:p>
    <w:p w:rsidR="00E53C96" w:rsidRDefault="00E53C96" w:rsidP="00E53C96">
      <w:pPr>
        <w:autoSpaceDE w:val="0"/>
        <w:autoSpaceDN w:val="0"/>
        <w:adjustRightInd w:val="0"/>
        <w:jc w:val="both"/>
        <w:rPr>
          <w:sz w:val="28"/>
          <w:szCs w:val="28"/>
        </w:rPr>
      </w:pPr>
      <w:r w:rsidRPr="00F6700F">
        <w:rPr>
          <w:sz w:val="28"/>
          <w:szCs w:val="28"/>
        </w:rPr>
        <w:tab/>
      </w:r>
      <w:r>
        <w:rPr>
          <w:sz w:val="28"/>
          <w:szCs w:val="28"/>
        </w:rPr>
        <w:t xml:space="preserve">2.1. </w:t>
      </w:r>
      <w:proofErr w:type="gramStart"/>
      <w:r w:rsidRPr="00F6700F">
        <w:rPr>
          <w:sz w:val="28"/>
          <w:szCs w:val="28"/>
        </w:rPr>
        <w:t xml:space="preserve">Начальная величина годовой арендной платы за пользование </w:t>
      </w:r>
      <w:r>
        <w:rPr>
          <w:sz w:val="28"/>
          <w:szCs w:val="28"/>
        </w:rPr>
        <w:t>имуществом</w:t>
      </w:r>
      <w:r w:rsidRPr="00F6700F">
        <w:rPr>
          <w:sz w:val="28"/>
          <w:szCs w:val="28"/>
        </w:rPr>
        <w:t xml:space="preserve"> для проведения торгов и величина годовой арендной платы за пользование </w:t>
      </w:r>
      <w:r>
        <w:rPr>
          <w:sz w:val="28"/>
          <w:szCs w:val="28"/>
        </w:rPr>
        <w:t>имуществом</w:t>
      </w:r>
      <w:r w:rsidRPr="00F6700F">
        <w:rPr>
          <w:sz w:val="28"/>
          <w:szCs w:val="28"/>
        </w:rPr>
        <w:t xml:space="preserve"> по договорам</w:t>
      </w:r>
      <w:r w:rsidR="00D35B95">
        <w:rPr>
          <w:sz w:val="28"/>
          <w:szCs w:val="28"/>
        </w:rPr>
        <w:t xml:space="preserve"> аренды</w:t>
      </w:r>
      <w:r w:rsidRPr="00F6700F">
        <w:rPr>
          <w:sz w:val="28"/>
          <w:szCs w:val="28"/>
        </w:rPr>
        <w:t xml:space="preserve">, заключаемым в соответствии с федеральным законодательством без проведения торгов </w:t>
      </w:r>
      <w:r>
        <w:rPr>
          <w:sz w:val="28"/>
          <w:szCs w:val="28"/>
        </w:rPr>
        <w:t>(</w:t>
      </w:r>
      <w:r w:rsidRPr="00146C99">
        <w:rPr>
          <w:sz w:val="28"/>
          <w:szCs w:val="28"/>
        </w:rPr>
        <w:t xml:space="preserve">за исключением пользования </w:t>
      </w:r>
      <w:r w:rsidR="00D35B95">
        <w:rPr>
          <w:sz w:val="28"/>
          <w:szCs w:val="28"/>
        </w:rPr>
        <w:t>имуществом</w:t>
      </w:r>
      <w:r w:rsidRPr="00146C99">
        <w:rPr>
          <w:sz w:val="28"/>
          <w:szCs w:val="28"/>
        </w:rPr>
        <w:t xml:space="preserve">, указанным в абзаце первом пункта </w:t>
      </w:r>
      <w:r w:rsidR="002611E1">
        <w:rPr>
          <w:sz w:val="28"/>
          <w:szCs w:val="28"/>
        </w:rPr>
        <w:t>2.</w:t>
      </w:r>
      <w:r w:rsidRPr="00146C99">
        <w:rPr>
          <w:sz w:val="28"/>
          <w:szCs w:val="28"/>
        </w:rPr>
        <w:t>4</w:t>
      </w:r>
      <w:r w:rsidR="00D35B95">
        <w:rPr>
          <w:sz w:val="28"/>
          <w:szCs w:val="28"/>
        </w:rPr>
        <w:t xml:space="preserve"> </w:t>
      </w:r>
      <w:r w:rsidRPr="00146C99">
        <w:rPr>
          <w:sz w:val="28"/>
          <w:szCs w:val="28"/>
        </w:rPr>
        <w:t>настоящего раздела</w:t>
      </w:r>
      <w:r>
        <w:rPr>
          <w:sz w:val="28"/>
          <w:szCs w:val="28"/>
        </w:rPr>
        <w:t xml:space="preserve">) </w:t>
      </w:r>
      <w:r w:rsidR="00D35B95">
        <w:rPr>
          <w:sz w:val="28"/>
          <w:szCs w:val="28"/>
        </w:rPr>
        <w:t xml:space="preserve">                        </w:t>
      </w:r>
      <w:r w:rsidRPr="00F6700F">
        <w:rPr>
          <w:sz w:val="28"/>
          <w:szCs w:val="28"/>
        </w:rPr>
        <w:t>(А)</w:t>
      </w:r>
      <w:r>
        <w:rPr>
          <w:sz w:val="28"/>
          <w:szCs w:val="28"/>
        </w:rPr>
        <w:t>,</w:t>
      </w:r>
      <w:r w:rsidRPr="00F6700F">
        <w:rPr>
          <w:sz w:val="28"/>
          <w:szCs w:val="28"/>
        </w:rPr>
        <w:t xml:space="preserve"> устанавлива</w:t>
      </w:r>
      <w:r>
        <w:rPr>
          <w:sz w:val="28"/>
          <w:szCs w:val="28"/>
        </w:rPr>
        <w:t>ю</w:t>
      </w:r>
      <w:r w:rsidRPr="00F6700F">
        <w:rPr>
          <w:sz w:val="28"/>
          <w:szCs w:val="28"/>
        </w:rPr>
        <w:t xml:space="preserve">тся в рублях </w:t>
      </w:r>
      <w:r>
        <w:rPr>
          <w:sz w:val="28"/>
          <w:szCs w:val="28"/>
        </w:rPr>
        <w:t xml:space="preserve">и </w:t>
      </w:r>
      <w:r w:rsidRPr="00F6700F">
        <w:rPr>
          <w:sz w:val="28"/>
          <w:szCs w:val="28"/>
        </w:rPr>
        <w:t>определяются по следующей формуле:</w:t>
      </w:r>
      <w:proofErr w:type="gramEnd"/>
    </w:p>
    <w:p w:rsidR="00D35B95" w:rsidRPr="00F6700F" w:rsidRDefault="00D35B95" w:rsidP="00E53C96">
      <w:pPr>
        <w:autoSpaceDE w:val="0"/>
        <w:autoSpaceDN w:val="0"/>
        <w:adjustRightInd w:val="0"/>
        <w:jc w:val="both"/>
        <w:rPr>
          <w:sz w:val="28"/>
          <w:szCs w:val="28"/>
        </w:rPr>
      </w:pPr>
    </w:p>
    <w:p w:rsidR="00E53C96" w:rsidRPr="00F6700F" w:rsidRDefault="00E53C96" w:rsidP="00D009EE">
      <w:pPr>
        <w:pStyle w:val="ConsPlusNormal"/>
        <w:ind w:firstLine="540"/>
        <w:jc w:val="center"/>
        <w:rPr>
          <w:rFonts w:ascii="Times New Roman" w:hAnsi="Times New Roman"/>
          <w:sz w:val="28"/>
          <w:szCs w:val="28"/>
        </w:rPr>
      </w:pPr>
      <w:r w:rsidRPr="00F6700F">
        <w:rPr>
          <w:rFonts w:ascii="Times New Roman" w:hAnsi="Times New Roman"/>
          <w:sz w:val="28"/>
          <w:szCs w:val="28"/>
        </w:rPr>
        <w:t xml:space="preserve">А = Ад + </w:t>
      </w:r>
      <w:proofErr w:type="spellStart"/>
      <w:proofErr w:type="gramStart"/>
      <w:r w:rsidRPr="00F6700F">
        <w:rPr>
          <w:rFonts w:ascii="Times New Roman" w:hAnsi="Times New Roman"/>
          <w:sz w:val="28"/>
          <w:szCs w:val="28"/>
        </w:rPr>
        <w:t>Соц</w:t>
      </w:r>
      <w:proofErr w:type="spellEnd"/>
      <w:proofErr w:type="gramEnd"/>
      <w:r w:rsidRPr="00F6700F">
        <w:rPr>
          <w:rFonts w:ascii="Times New Roman" w:hAnsi="Times New Roman"/>
          <w:sz w:val="28"/>
          <w:szCs w:val="28"/>
        </w:rPr>
        <w:t xml:space="preserve"> + Ад х 0,01 х Инф, где:</w:t>
      </w:r>
    </w:p>
    <w:p w:rsidR="00E53C96" w:rsidRPr="00F6700F" w:rsidRDefault="00E53C96" w:rsidP="00E53C96">
      <w:pPr>
        <w:pStyle w:val="ConsPlusNormal"/>
        <w:rPr>
          <w:rFonts w:ascii="Times New Roman" w:hAnsi="Times New Roman"/>
          <w:sz w:val="28"/>
          <w:szCs w:val="28"/>
        </w:rPr>
      </w:pPr>
      <w:r w:rsidRPr="00F6700F">
        <w:rPr>
          <w:rFonts w:ascii="Times New Roman" w:hAnsi="Times New Roman"/>
          <w:sz w:val="28"/>
          <w:szCs w:val="28"/>
        </w:rPr>
        <w:t xml:space="preserve">                                                                                    </w:t>
      </w:r>
    </w:p>
    <w:p w:rsidR="00E53C96" w:rsidRPr="00F6700F" w:rsidRDefault="00E53C96" w:rsidP="00E53C96">
      <w:pPr>
        <w:pStyle w:val="ConsPlusNormal"/>
        <w:ind w:firstLine="540"/>
        <w:jc w:val="both"/>
        <w:rPr>
          <w:rFonts w:ascii="Times New Roman" w:hAnsi="Times New Roman"/>
          <w:sz w:val="28"/>
          <w:szCs w:val="28"/>
        </w:rPr>
      </w:pPr>
      <w:r w:rsidRPr="00F6700F">
        <w:rPr>
          <w:rFonts w:ascii="Times New Roman" w:hAnsi="Times New Roman"/>
          <w:sz w:val="28"/>
          <w:szCs w:val="28"/>
        </w:rPr>
        <w:t xml:space="preserve"> </w:t>
      </w:r>
      <w:r w:rsidRPr="00F6700F">
        <w:rPr>
          <w:rFonts w:ascii="Times New Roman" w:hAnsi="Times New Roman"/>
          <w:sz w:val="28"/>
          <w:szCs w:val="28"/>
        </w:rPr>
        <w:tab/>
        <w:t xml:space="preserve">Ад - доходная величина </w:t>
      </w:r>
      <w:r>
        <w:rPr>
          <w:rFonts w:ascii="Times New Roman" w:hAnsi="Times New Roman"/>
          <w:sz w:val="28"/>
          <w:szCs w:val="28"/>
        </w:rPr>
        <w:t xml:space="preserve">(в рублях) </w:t>
      </w:r>
      <w:r w:rsidRPr="00F6700F">
        <w:rPr>
          <w:rFonts w:ascii="Times New Roman" w:hAnsi="Times New Roman"/>
          <w:sz w:val="28"/>
          <w:szCs w:val="28"/>
        </w:rPr>
        <w:t xml:space="preserve">годовой арендной платы за пользование </w:t>
      </w:r>
      <w:r w:rsidRPr="00ED1AA9">
        <w:rPr>
          <w:rFonts w:ascii="Times New Roman" w:hAnsi="Times New Roman"/>
          <w:sz w:val="28"/>
          <w:szCs w:val="28"/>
        </w:rPr>
        <w:t>имуществом</w:t>
      </w:r>
      <w:r w:rsidRPr="00F6700F">
        <w:rPr>
          <w:rFonts w:ascii="Times New Roman" w:hAnsi="Times New Roman"/>
          <w:sz w:val="28"/>
          <w:szCs w:val="28"/>
        </w:rPr>
        <w:t xml:space="preserve"> (чистый доход от сдачи </w:t>
      </w:r>
      <w:r>
        <w:rPr>
          <w:rFonts w:ascii="Times New Roman" w:hAnsi="Times New Roman"/>
          <w:sz w:val="28"/>
          <w:szCs w:val="28"/>
        </w:rPr>
        <w:t>имущества</w:t>
      </w:r>
      <w:r w:rsidRPr="00F6700F">
        <w:rPr>
          <w:rFonts w:ascii="Times New Roman" w:hAnsi="Times New Roman"/>
          <w:sz w:val="28"/>
          <w:szCs w:val="28"/>
        </w:rPr>
        <w:t xml:space="preserve"> в аренду), которая равна рыночной величине годовой арендной платы за пользование </w:t>
      </w:r>
      <w:r w:rsidRPr="00ED1AA9">
        <w:rPr>
          <w:rFonts w:ascii="Times New Roman" w:hAnsi="Times New Roman"/>
          <w:sz w:val="28"/>
          <w:szCs w:val="28"/>
        </w:rPr>
        <w:t>имуществом</w:t>
      </w:r>
      <w:r w:rsidRPr="00F6700F">
        <w:rPr>
          <w:rFonts w:ascii="Times New Roman" w:hAnsi="Times New Roman"/>
          <w:sz w:val="28"/>
          <w:szCs w:val="28"/>
        </w:rPr>
        <w:t>;</w:t>
      </w:r>
    </w:p>
    <w:p w:rsidR="00E53C96" w:rsidRPr="00F6700F" w:rsidRDefault="00E53C96" w:rsidP="00E53C96">
      <w:pPr>
        <w:pStyle w:val="ConsPlusNormal"/>
        <w:ind w:firstLine="540"/>
        <w:jc w:val="both"/>
        <w:rPr>
          <w:rFonts w:ascii="Times New Roman" w:hAnsi="Times New Roman"/>
          <w:sz w:val="28"/>
          <w:szCs w:val="28"/>
        </w:rPr>
      </w:pPr>
      <w:r w:rsidRPr="00F6700F">
        <w:rPr>
          <w:rFonts w:ascii="Times New Roman" w:hAnsi="Times New Roman"/>
          <w:sz w:val="28"/>
          <w:szCs w:val="28"/>
        </w:rPr>
        <w:t xml:space="preserve"> </w:t>
      </w:r>
      <w:r w:rsidRPr="00F6700F">
        <w:rPr>
          <w:rFonts w:ascii="Times New Roman" w:hAnsi="Times New Roman"/>
          <w:sz w:val="28"/>
          <w:szCs w:val="28"/>
        </w:rPr>
        <w:tab/>
      </w:r>
      <w:proofErr w:type="spellStart"/>
      <w:proofErr w:type="gramStart"/>
      <w:r w:rsidRPr="00F6700F">
        <w:rPr>
          <w:rFonts w:ascii="Times New Roman" w:hAnsi="Times New Roman"/>
          <w:sz w:val="28"/>
          <w:szCs w:val="28"/>
        </w:rPr>
        <w:t>Соц</w:t>
      </w:r>
      <w:proofErr w:type="spellEnd"/>
      <w:proofErr w:type="gramEnd"/>
      <w:r w:rsidRPr="00F6700F">
        <w:rPr>
          <w:rFonts w:ascii="Times New Roman" w:hAnsi="Times New Roman"/>
          <w:sz w:val="28"/>
          <w:szCs w:val="28"/>
        </w:rPr>
        <w:t xml:space="preserve"> - величина размера </w:t>
      </w:r>
      <w:r>
        <w:rPr>
          <w:rFonts w:ascii="Times New Roman" w:hAnsi="Times New Roman"/>
          <w:sz w:val="28"/>
          <w:szCs w:val="28"/>
        </w:rPr>
        <w:t xml:space="preserve">(в рублях) </w:t>
      </w:r>
      <w:r w:rsidRPr="00F6700F">
        <w:rPr>
          <w:rFonts w:ascii="Times New Roman" w:hAnsi="Times New Roman"/>
          <w:sz w:val="28"/>
          <w:szCs w:val="28"/>
        </w:rPr>
        <w:t xml:space="preserve">возмещаемых арендатором затрат, произведенных арендодателем при оценке рыночной величины годовой арендной платы за пользование </w:t>
      </w:r>
      <w:r w:rsidRPr="00ED1AA9">
        <w:rPr>
          <w:rFonts w:ascii="Times New Roman" w:hAnsi="Times New Roman"/>
          <w:sz w:val="28"/>
          <w:szCs w:val="28"/>
        </w:rPr>
        <w:t>имуществом</w:t>
      </w:r>
      <w:r w:rsidRPr="00F6700F">
        <w:rPr>
          <w:rFonts w:ascii="Times New Roman" w:hAnsi="Times New Roman"/>
          <w:sz w:val="28"/>
          <w:szCs w:val="28"/>
        </w:rPr>
        <w:t>, которая равна стоимости услуг независимого оценщика</w:t>
      </w:r>
      <w:r>
        <w:rPr>
          <w:rFonts w:ascii="Times New Roman" w:hAnsi="Times New Roman"/>
          <w:sz w:val="28"/>
          <w:szCs w:val="28"/>
        </w:rPr>
        <w:t xml:space="preserve"> </w:t>
      </w:r>
      <w:r w:rsidRPr="00F6700F">
        <w:rPr>
          <w:rFonts w:ascii="Times New Roman" w:hAnsi="Times New Roman"/>
          <w:sz w:val="28"/>
          <w:szCs w:val="28"/>
        </w:rPr>
        <w:t>по подготовке отчета об оценке, проведенной в соответствии с Федеральным законом «Об оценочной деятельности в Российской Федерации», на который</w:t>
      </w:r>
      <w:r w:rsidRPr="00F6700F">
        <w:rPr>
          <w:rStyle w:val="extended-textshort"/>
          <w:rFonts w:ascii="Times New Roman" w:hAnsi="Times New Roman"/>
          <w:sz w:val="28"/>
          <w:szCs w:val="28"/>
        </w:rPr>
        <w:t xml:space="preserve"> получено </w:t>
      </w:r>
      <w:r w:rsidRPr="00F6700F">
        <w:rPr>
          <w:rFonts w:ascii="Times New Roman" w:hAnsi="Times New Roman"/>
          <w:sz w:val="28"/>
          <w:szCs w:val="28"/>
        </w:rPr>
        <w:t xml:space="preserve">положительное заключение ОГБУ «Смоленское областное бюро технической инвентаризации», оплаченных арендодателем. </w:t>
      </w:r>
      <w:r w:rsidRPr="00F6700F">
        <w:rPr>
          <w:rFonts w:ascii="Times New Roman" w:hAnsi="Times New Roman"/>
          <w:bCs/>
          <w:sz w:val="28"/>
          <w:szCs w:val="28"/>
        </w:rPr>
        <w:t xml:space="preserve">После первого года пользования </w:t>
      </w:r>
      <w:r w:rsidRPr="00ED1AA9">
        <w:rPr>
          <w:rFonts w:ascii="Times New Roman" w:hAnsi="Times New Roman"/>
          <w:sz w:val="28"/>
          <w:szCs w:val="28"/>
        </w:rPr>
        <w:t>имуществом</w:t>
      </w:r>
      <w:r w:rsidRPr="00F6700F">
        <w:rPr>
          <w:rFonts w:ascii="Times New Roman" w:hAnsi="Times New Roman"/>
          <w:bCs/>
          <w:sz w:val="28"/>
          <w:szCs w:val="28"/>
        </w:rPr>
        <w:t xml:space="preserve"> составляющая </w:t>
      </w:r>
      <w:proofErr w:type="spellStart"/>
      <w:proofErr w:type="gramStart"/>
      <w:r w:rsidRPr="00F6700F">
        <w:rPr>
          <w:rFonts w:ascii="Times New Roman" w:hAnsi="Times New Roman"/>
          <w:sz w:val="28"/>
          <w:szCs w:val="28"/>
        </w:rPr>
        <w:t>Соц</w:t>
      </w:r>
      <w:proofErr w:type="spellEnd"/>
      <w:proofErr w:type="gramEnd"/>
      <w:r w:rsidRPr="00F6700F">
        <w:rPr>
          <w:rFonts w:ascii="Times New Roman" w:hAnsi="Times New Roman"/>
          <w:sz w:val="28"/>
          <w:szCs w:val="28"/>
        </w:rPr>
        <w:t xml:space="preserve"> </w:t>
      </w:r>
      <w:r w:rsidRPr="00F6700F">
        <w:rPr>
          <w:rStyle w:val="extended-textshort"/>
          <w:rFonts w:ascii="Times New Roman" w:hAnsi="Times New Roman"/>
          <w:bCs/>
          <w:sz w:val="28"/>
          <w:szCs w:val="28"/>
        </w:rPr>
        <w:t>устанавливается</w:t>
      </w:r>
      <w:r w:rsidRPr="00F6700F">
        <w:rPr>
          <w:rStyle w:val="extended-textshort"/>
          <w:rFonts w:ascii="Times New Roman" w:hAnsi="Times New Roman"/>
          <w:sz w:val="28"/>
          <w:szCs w:val="28"/>
        </w:rPr>
        <w:t xml:space="preserve"> </w:t>
      </w:r>
      <w:r w:rsidRPr="00F6700F">
        <w:rPr>
          <w:rStyle w:val="extended-textshort"/>
          <w:rFonts w:ascii="Times New Roman" w:hAnsi="Times New Roman"/>
          <w:bCs/>
          <w:sz w:val="28"/>
          <w:szCs w:val="28"/>
        </w:rPr>
        <w:t>равной</w:t>
      </w:r>
      <w:r w:rsidRPr="00F6700F">
        <w:rPr>
          <w:rStyle w:val="extended-textshort"/>
          <w:rFonts w:ascii="Times New Roman" w:hAnsi="Times New Roman"/>
          <w:sz w:val="28"/>
          <w:szCs w:val="28"/>
        </w:rPr>
        <w:t xml:space="preserve"> нулю</w:t>
      </w:r>
      <w:r w:rsidR="00D35B95">
        <w:rPr>
          <w:rStyle w:val="extended-textshort"/>
          <w:rFonts w:ascii="Times New Roman" w:hAnsi="Times New Roman"/>
          <w:sz w:val="28"/>
          <w:szCs w:val="28"/>
        </w:rPr>
        <w:t>;</w:t>
      </w:r>
    </w:p>
    <w:p w:rsidR="00E53C96" w:rsidRDefault="00E53C96" w:rsidP="00E53C96">
      <w:pPr>
        <w:pStyle w:val="ConsPlusNormal"/>
        <w:ind w:firstLine="540"/>
        <w:jc w:val="both"/>
        <w:rPr>
          <w:rStyle w:val="extended-textshort"/>
          <w:rFonts w:ascii="Times New Roman" w:hAnsi="Times New Roman"/>
          <w:sz w:val="28"/>
          <w:szCs w:val="28"/>
        </w:rPr>
      </w:pPr>
      <w:r w:rsidRPr="00F6700F">
        <w:rPr>
          <w:rFonts w:ascii="Times New Roman" w:hAnsi="Times New Roman"/>
          <w:sz w:val="28"/>
          <w:szCs w:val="28"/>
        </w:rPr>
        <w:tab/>
        <w:t>Инф - уровень инфляции</w:t>
      </w:r>
      <w:r>
        <w:rPr>
          <w:rFonts w:ascii="Times New Roman" w:hAnsi="Times New Roman"/>
          <w:sz w:val="28"/>
          <w:szCs w:val="28"/>
        </w:rPr>
        <w:t xml:space="preserve"> (в единицах)</w:t>
      </w:r>
      <w:r w:rsidRPr="00F6700F">
        <w:rPr>
          <w:rFonts w:ascii="Times New Roman" w:hAnsi="Times New Roman"/>
          <w:sz w:val="28"/>
          <w:szCs w:val="28"/>
        </w:rPr>
        <w:t xml:space="preserve">, установленный на очередной финансовый год федеральным законом о федеральном бюджете на очередной финансовый год и плановый период по состоянию на начало очередного финансового года. </w:t>
      </w:r>
      <w:r w:rsidRPr="00F6700F">
        <w:rPr>
          <w:rFonts w:ascii="Times New Roman" w:hAnsi="Times New Roman"/>
          <w:bCs/>
          <w:sz w:val="28"/>
          <w:szCs w:val="28"/>
        </w:rPr>
        <w:t xml:space="preserve">В первый год пользования </w:t>
      </w:r>
      <w:r w:rsidRPr="00ED1AA9">
        <w:rPr>
          <w:rFonts w:ascii="Times New Roman" w:hAnsi="Times New Roman"/>
          <w:sz w:val="28"/>
          <w:szCs w:val="28"/>
        </w:rPr>
        <w:t>имуществом</w:t>
      </w:r>
      <w:r w:rsidRPr="00F6700F">
        <w:rPr>
          <w:rFonts w:ascii="Times New Roman" w:hAnsi="Times New Roman"/>
          <w:bCs/>
          <w:sz w:val="28"/>
          <w:szCs w:val="28"/>
        </w:rPr>
        <w:t xml:space="preserve"> составляющая</w:t>
      </w:r>
      <w:r>
        <w:rPr>
          <w:rFonts w:ascii="Times New Roman" w:hAnsi="Times New Roman"/>
          <w:bCs/>
          <w:sz w:val="28"/>
          <w:szCs w:val="28"/>
        </w:rPr>
        <w:t xml:space="preserve"> </w:t>
      </w:r>
      <w:r w:rsidRPr="00F6700F">
        <w:rPr>
          <w:rFonts w:ascii="Times New Roman" w:hAnsi="Times New Roman"/>
          <w:sz w:val="28"/>
          <w:szCs w:val="28"/>
        </w:rPr>
        <w:t xml:space="preserve">Инф </w:t>
      </w:r>
      <w:r w:rsidRPr="00F6700F">
        <w:rPr>
          <w:rStyle w:val="extended-textshort"/>
          <w:rFonts w:ascii="Times New Roman" w:hAnsi="Times New Roman"/>
          <w:bCs/>
          <w:sz w:val="28"/>
          <w:szCs w:val="28"/>
        </w:rPr>
        <w:t>устанавливается</w:t>
      </w:r>
      <w:r w:rsidRPr="00F6700F">
        <w:rPr>
          <w:rStyle w:val="extended-textshort"/>
          <w:rFonts w:ascii="Times New Roman" w:hAnsi="Times New Roman"/>
          <w:sz w:val="28"/>
          <w:szCs w:val="28"/>
        </w:rPr>
        <w:t xml:space="preserve"> </w:t>
      </w:r>
      <w:r w:rsidRPr="00F6700F">
        <w:rPr>
          <w:rStyle w:val="extended-textshort"/>
          <w:rFonts w:ascii="Times New Roman" w:hAnsi="Times New Roman"/>
          <w:bCs/>
          <w:sz w:val="28"/>
          <w:szCs w:val="28"/>
        </w:rPr>
        <w:t>равной</w:t>
      </w:r>
      <w:r w:rsidRPr="00F6700F">
        <w:rPr>
          <w:rStyle w:val="extended-textshort"/>
          <w:rFonts w:ascii="Times New Roman" w:hAnsi="Times New Roman"/>
          <w:sz w:val="28"/>
          <w:szCs w:val="28"/>
        </w:rPr>
        <w:t xml:space="preserve"> нулю.</w:t>
      </w:r>
    </w:p>
    <w:p w:rsidR="00E53C96" w:rsidRDefault="00E53C96" w:rsidP="00E53C96">
      <w:pPr>
        <w:pStyle w:val="ConsPlusNormal"/>
        <w:ind w:firstLine="708"/>
        <w:jc w:val="both"/>
        <w:rPr>
          <w:rStyle w:val="extended-textshort"/>
          <w:rFonts w:ascii="Times New Roman" w:hAnsi="Times New Roman"/>
          <w:sz w:val="28"/>
          <w:szCs w:val="28"/>
        </w:rPr>
      </w:pPr>
      <w:r>
        <w:rPr>
          <w:rFonts w:ascii="Times New Roman" w:hAnsi="Times New Roman"/>
          <w:sz w:val="28"/>
          <w:szCs w:val="28"/>
        </w:rPr>
        <w:t xml:space="preserve">2.2. </w:t>
      </w:r>
      <w:r w:rsidRPr="00F6700F">
        <w:rPr>
          <w:rFonts w:ascii="Times New Roman" w:hAnsi="Times New Roman"/>
          <w:sz w:val="28"/>
          <w:szCs w:val="28"/>
        </w:rPr>
        <w:t xml:space="preserve">Годовая арендная плата за пользование </w:t>
      </w:r>
      <w:r w:rsidRPr="00ED1AA9">
        <w:rPr>
          <w:rFonts w:ascii="Times New Roman" w:hAnsi="Times New Roman"/>
          <w:sz w:val="28"/>
          <w:szCs w:val="28"/>
        </w:rPr>
        <w:t>имуществом</w:t>
      </w:r>
      <w:r w:rsidRPr="00F6700F">
        <w:rPr>
          <w:rFonts w:ascii="Times New Roman" w:hAnsi="Times New Roman"/>
          <w:sz w:val="28"/>
          <w:szCs w:val="28"/>
        </w:rPr>
        <w:t xml:space="preserve"> по договорам</w:t>
      </w:r>
      <w:r w:rsidR="00D35B95">
        <w:rPr>
          <w:rFonts w:ascii="Times New Roman" w:hAnsi="Times New Roman"/>
          <w:sz w:val="28"/>
          <w:szCs w:val="28"/>
        </w:rPr>
        <w:t xml:space="preserve"> аренды</w:t>
      </w:r>
      <w:r w:rsidRPr="00F6700F">
        <w:rPr>
          <w:rFonts w:ascii="Times New Roman" w:hAnsi="Times New Roman"/>
          <w:sz w:val="28"/>
          <w:szCs w:val="28"/>
        </w:rPr>
        <w:t>, заключаемым по результатам проведения торгов, устанавливается равной размеру годовой арендной платы, предложенной победителем торгов.</w:t>
      </w:r>
    </w:p>
    <w:p w:rsidR="00E53C96" w:rsidRDefault="00E53C96" w:rsidP="00E53C96">
      <w:pPr>
        <w:pStyle w:val="ConsPlusNormal"/>
        <w:ind w:firstLine="708"/>
        <w:jc w:val="both"/>
        <w:rPr>
          <w:rStyle w:val="extended-textshort"/>
          <w:rFonts w:ascii="Times New Roman" w:hAnsi="Times New Roman"/>
          <w:sz w:val="28"/>
          <w:szCs w:val="28"/>
        </w:rPr>
      </w:pPr>
      <w:r w:rsidRPr="00F6700F">
        <w:rPr>
          <w:rFonts w:ascii="Times New Roman" w:hAnsi="Times New Roman"/>
          <w:sz w:val="28"/>
          <w:szCs w:val="28"/>
        </w:rPr>
        <w:t xml:space="preserve">Годовая арендная плата за пользование </w:t>
      </w:r>
      <w:r w:rsidRPr="00ED1AA9">
        <w:rPr>
          <w:rFonts w:ascii="Times New Roman" w:hAnsi="Times New Roman"/>
          <w:sz w:val="28"/>
          <w:szCs w:val="28"/>
        </w:rPr>
        <w:t>имуществом</w:t>
      </w:r>
      <w:r w:rsidRPr="00F6700F">
        <w:rPr>
          <w:rFonts w:ascii="Times New Roman" w:hAnsi="Times New Roman"/>
          <w:sz w:val="28"/>
          <w:szCs w:val="28"/>
        </w:rPr>
        <w:t xml:space="preserve"> по </w:t>
      </w:r>
      <w:r>
        <w:rPr>
          <w:rFonts w:ascii="Times New Roman" w:hAnsi="Times New Roman"/>
          <w:sz w:val="28"/>
          <w:szCs w:val="28"/>
        </w:rPr>
        <w:t xml:space="preserve">долгосрочным </w:t>
      </w:r>
      <w:r w:rsidRPr="00F6700F">
        <w:rPr>
          <w:rFonts w:ascii="Times New Roman" w:hAnsi="Times New Roman"/>
          <w:sz w:val="28"/>
          <w:szCs w:val="28"/>
        </w:rPr>
        <w:t>договорам</w:t>
      </w:r>
      <w:r>
        <w:rPr>
          <w:rFonts w:ascii="Times New Roman" w:hAnsi="Times New Roman"/>
          <w:sz w:val="28"/>
          <w:szCs w:val="28"/>
        </w:rPr>
        <w:t xml:space="preserve"> аренды</w:t>
      </w:r>
      <w:r w:rsidRPr="00F6700F">
        <w:rPr>
          <w:rFonts w:ascii="Times New Roman" w:hAnsi="Times New Roman"/>
          <w:sz w:val="28"/>
          <w:szCs w:val="28"/>
        </w:rPr>
        <w:t xml:space="preserve">, заключаемым по результатам проведения торгов, </w:t>
      </w:r>
      <w:r>
        <w:rPr>
          <w:rFonts w:ascii="Times New Roman" w:hAnsi="Times New Roman"/>
          <w:sz w:val="28"/>
          <w:szCs w:val="28"/>
        </w:rPr>
        <w:t xml:space="preserve">за второй год пользования </w:t>
      </w:r>
      <w:r w:rsidRPr="00ED1AA9">
        <w:rPr>
          <w:rFonts w:ascii="Times New Roman" w:hAnsi="Times New Roman"/>
          <w:sz w:val="28"/>
          <w:szCs w:val="28"/>
        </w:rPr>
        <w:t>имуществом</w:t>
      </w:r>
      <w:r w:rsidRPr="00F6700F">
        <w:rPr>
          <w:rFonts w:ascii="Times New Roman" w:hAnsi="Times New Roman"/>
          <w:sz w:val="28"/>
          <w:szCs w:val="28"/>
        </w:rPr>
        <w:t xml:space="preserve"> (</w:t>
      </w:r>
      <w:proofErr w:type="gramStart"/>
      <w:r w:rsidRPr="00F6700F">
        <w:rPr>
          <w:rFonts w:ascii="Times New Roman" w:hAnsi="Times New Roman"/>
          <w:sz w:val="28"/>
          <w:szCs w:val="28"/>
        </w:rPr>
        <w:t>А</w:t>
      </w:r>
      <w:proofErr w:type="spellStart"/>
      <w:proofErr w:type="gramEnd"/>
      <w:r>
        <w:rPr>
          <w:rFonts w:ascii="Times New Roman" w:hAnsi="Times New Roman"/>
          <w:sz w:val="28"/>
          <w:szCs w:val="28"/>
          <w:vertAlign w:val="subscript"/>
          <w:lang w:val="en-US"/>
        </w:rPr>
        <w:t>torg</w:t>
      </w:r>
      <w:proofErr w:type="spellEnd"/>
      <w:r w:rsidRPr="00F6700F">
        <w:rPr>
          <w:rFonts w:ascii="Times New Roman" w:hAnsi="Times New Roman"/>
          <w:sz w:val="28"/>
          <w:szCs w:val="28"/>
        </w:rPr>
        <w:t>) устанавливается в рублях и определяется по следующей формуле</w:t>
      </w:r>
      <w:r>
        <w:rPr>
          <w:rFonts w:ascii="Times New Roman" w:hAnsi="Times New Roman"/>
          <w:sz w:val="28"/>
          <w:szCs w:val="28"/>
        </w:rPr>
        <w:t>:</w:t>
      </w:r>
    </w:p>
    <w:p w:rsidR="00E53C96" w:rsidRDefault="00E53C96" w:rsidP="00E53C96">
      <w:pPr>
        <w:pStyle w:val="ConsPlusNormal"/>
        <w:ind w:firstLine="540"/>
        <w:jc w:val="both"/>
        <w:rPr>
          <w:rStyle w:val="extended-textshort"/>
          <w:rFonts w:ascii="Times New Roman" w:hAnsi="Times New Roman"/>
          <w:sz w:val="28"/>
          <w:szCs w:val="28"/>
        </w:rPr>
      </w:pPr>
    </w:p>
    <w:p w:rsidR="00E53C96" w:rsidRDefault="00E53C96" w:rsidP="00E53C96">
      <w:pPr>
        <w:pStyle w:val="ConsPlusNormal"/>
        <w:ind w:firstLine="540"/>
        <w:jc w:val="center"/>
        <w:rPr>
          <w:rFonts w:ascii="Times New Roman" w:hAnsi="Times New Roman"/>
          <w:sz w:val="28"/>
          <w:szCs w:val="28"/>
        </w:rPr>
      </w:pPr>
      <w:r w:rsidRPr="00F6700F">
        <w:rPr>
          <w:rFonts w:ascii="Times New Roman" w:hAnsi="Times New Roman"/>
          <w:sz w:val="28"/>
          <w:szCs w:val="28"/>
        </w:rPr>
        <w:t>А</w:t>
      </w:r>
      <w:proofErr w:type="spellStart"/>
      <w:r>
        <w:rPr>
          <w:rFonts w:ascii="Times New Roman" w:hAnsi="Times New Roman"/>
          <w:sz w:val="28"/>
          <w:szCs w:val="28"/>
          <w:vertAlign w:val="subscript"/>
          <w:lang w:val="en-US"/>
        </w:rPr>
        <w:t>torg</w:t>
      </w:r>
      <w:proofErr w:type="spellEnd"/>
      <w:r w:rsidRPr="00F6700F">
        <w:rPr>
          <w:rFonts w:ascii="Times New Roman" w:hAnsi="Times New Roman"/>
          <w:sz w:val="28"/>
          <w:szCs w:val="28"/>
        </w:rPr>
        <w:t xml:space="preserve"> = А</w:t>
      </w:r>
      <w:proofErr w:type="spellStart"/>
      <w:r>
        <w:rPr>
          <w:rFonts w:ascii="Times New Roman" w:hAnsi="Times New Roman"/>
          <w:sz w:val="28"/>
          <w:szCs w:val="28"/>
          <w:vertAlign w:val="subscript"/>
          <w:lang w:val="en-US"/>
        </w:rPr>
        <w:t>torg</w:t>
      </w:r>
      <w:proofErr w:type="spellEnd"/>
      <w:r w:rsidRPr="00F6700F">
        <w:rPr>
          <w:rFonts w:ascii="Times New Roman" w:hAnsi="Times New Roman"/>
          <w:sz w:val="28"/>
          <w:szCs w:val="28"/>
          <w:vertAlign w:val="subscript"/>
        </w:rPr>
        <w:t>-1</w:t>
      </w:r>
      <w:r w:rsidRPr="00F6700F">
        <w:rPr>
          <w:rFonts w:ascii="Times New Roman" w:hAnsi="Times New Roman"/>
          <w:sz w:val="28"/>
          <w:szCs w:val="28"/>
        </w:rPr>
        <w:t xml:space="preserve"> </w:t>
      </w:r>
      <w:r>
        <w:rPr>
          <w:rFonts w:ascii="Times New Roman" w:hAnsi="Times New Roman"/>
          <w:sz w:val="28"/>
          <w:szCs w:val="28"/>
        </w:rPr>
        <w:t xml:space="preserve">- </w:t>
      </w:r>
      <w:proofErr w:type="spellStart"/>
      <w:proofErr w:type="gramStart"/>
      <w:r w:rsidRPr="00F6700F">
        <w:rPr>
          <w:rFonts w:ascii="Times New Roman" w:hAnsi="Times New Roman"/>
          <w:sz w:val="28"/>
          <w:szCs w:val="28"/>
        </w:rPr>
        <w:t>Соц</w:t>
      </w:r>
      <w:proofErr w:type="spellEnd"/>
      <w:proofErr w:type="gramEnd"/>
      <w:r w:rsidRPr="00F6700F">
        <w:rPr>
          <w:rFonts w:ascii="Times New Roman" w:hAnsi="Times New Roman"/>
          <w:sz w:val="28"/>
          <w:szCs w:val="28"/>
        </w:rPr>
        <w:t xml:space="preserve"> </w:t>
      </w:r>
      <w:r>
        <w:rPr>
          <w:rFonts w:ascii="Times New Roman" w:hAnsi="Times New Roman"/>
          <w:sz w:val="28"/>
          <w:szCs w:val="28"/>
        </w:rPr>
        <w:t>+</w:t>
      </w:r>
      <w:r w:rsidRPr="00F6700F">
        <w:rPr>
          <w:rFonts w:ascii="Times New Roman" w:hAnsi="Times New Roman"/>
          <w:sz w:val="28"/>
          <w:szCs w:val="28"/>
        </w:rPr>
        <w:t xml:space="preserve"> (А</w:t>
      </w:r>
      <w:proofErr w:type="spellStart"/>
      <w:r>
        <w:rPr>
          <w:rFonts w:ascii="Times New Roman" w:hAnsi="Times New Roman"/>
          <w:sz w:val="28"/>
          <w:szCs w:val="28"/>
          <w:vertAlign w:val="subscript"/>
          <w:lang w:val="en-US"/>
        </w:rPr>
        <w:t>torg</w:t>
      </w:r>
      <w:proofErr w:type="spellEnd"/>
      <w:r w:rsidRPr="00F6700F">
        <w:rPr>
          <w:rFonts w:ascii="Times New Roman" w:hAnsi="Times New Roman"/>
          <w:sz w:val="28"/>
          <w:szCs w:val="28"/>
          <w:vertAlign w:val="subscript"/>
        </w:rPr>
        <w:t>-1</w:t>
      </w:r>
      <w:r w:rsidRPr="00F6700F">
        <w:rPr>
          <w:rFonts w:ascii="Times New Roman" w:hAnsi="Times New Roman"/>
          <w:sz w:val="28"/>
          <w:szCs w:val="28"/>
        </w:rPr>
        <w:t xml:space="preserve"> </w:t>
      </w:r>
      <w:r>
        <w:rPr>
          <w:rFonts w:ascii="Times New Roman" w:hAnsi="Times New Roman"/>
          <w:sz w:val="28"/>
          <w:szCs w:val="28"/>
        </w:rPr>
        <w:t xml:space="preserve">– </w:t>
      </w:r>
      <w:proofErr w:type="spellStart"/>
      <w:r w:rsidRPr="00F6700F">
        <w:rPr>
          <w:rFonts w:ascii="Times New Roman" w:hAnsi="Times New Roman"/>
          <w:sz w:val="28"/>
          <w:szCs w:val="28"/>
        </w:rPr>
        <w:t>Соц</w:t>
      </w:r>
      <w:proofErr w:type="spellEnd"/>
      <w:r>
        <w:rPr>
          <w:rFonts w:ascii="Times New Roman" w:hAnsi="Times New Roman"/>
          <w:sz w:val="28"/>
          <w:szCs w:val="28"/>
        </w:rPr>
        <w:t>)</w:t>
      </w:r>
      <w:r w:rsidRPr="00BB4833">
        <w:t xml:space="preserve"> </w:t>
      </w:r>
      <w:r w:rsidRPr="00F6700F">
        <w:rPr>
          <w:rFonts w:ascii="Times New Roman" w:hAnsi="Times New Roman"/>
          <w:sz w:val="28"/>
          <w:szCs w:val="28"/>
        </w:rPr>
        <w:t>х</w:t>
      </w:r>
      <w:r w:rsidRPr="00BB4833">
        <w:rPr>
          <w:rFonts w:ascii="Times New Roman" w:hAnsi="Times New Roman"/>
          <w:sz w:val="28"/>
          <w:szCs w:val="28"/>
        </w:rPr>
        <w:t xml:space="preserve"> 0,01</w:t>
      </w:r>
      <w:r>
        <w:rPr>
          <w:rFonts w:ascii="Times New Roman" w:hAnsi="Times New Roman"/>
          <w:sz w:val="28"/>
          <w:szCs w:val="28"/>
        </w:rPr>
        <w:t xml:space="preserve"> </w:t>
      </w:r>
      <w:r w:rsidRPr="00F6700F">
        <w:rPr>
          <w:rFonts w:ascii="Times New Roman" w:hAnsi="Times New Roman"/>
          <w:sz w:val="28"/>
          <w:szCs w:val="28"/>
        </w:rPr>
        <w:t>х Инф, где:</w:t>
      </w:r>
    </w:p>
    <w:p w:rsidR="00E53C96" w:rsidRDefault="00E53C96" w:rsidP="00E53C96">
      <w:pPr>
        <w:pStyle w:val="ConsPlusNormal"/>
        <w:ind w:firstLine="540"/>
        <w:jc w:val="center"/>
        <w:rPr>
          <w:rFonts w:ascii="Times New Roman" w:hAnsi="Times New Roman"/>
          <w:sz w:val="28"/>
          <w:szCs w:val="28"/>
        </w:rPr>
      </w:pPr>
    </w:p>
    <w:p w:rsidR="00E53C96" w:rsidRPr="00F6700F" w:rsidRDefault="00E53C96" w:rsidP="00E53C96">
      <w:pPr>
        <w:pStyle w:val="ConsPlusNormal"/>
        <w:ind w:firstLine="708"/>
        <w:jc w:val="both"/>
        <w:rPr>
          <w:rFonts w:ascii="Times New Roman" w:hAnsi="Times New Roman"/>
          <w:sz w:val="28"/>
          <w:szCs w:val="28"/>
        </w:rPr>
      </w:pPr>
      <w:r w:rsidRPr="00F6700F">
        <w:rPr>
          <w:rFonts w:ascii="Times New Roman" w:hAnsi="Times New Roman"/>
          <w:sz w:val="28"/>
          <w:szCs w:val="28"/>
        </w:rPr>
        <w:t>А</w:t>
      </w:r>
      <w:proofErr w:type="spellStart"/>
      <w:r>
        <w:rPr>
          <w:rFonts w:ascii="Times New Roman" w:hAnsi="Times New Roman"/>
          <w:sz w:val="28"/>
          <w:szCs w:val="28"/>
          <w:vertAlign w:val="subscript"/>
          <w:lang w:val="en-US"/>
        </w:rPr>
        <w:t>torg</w:t>
      </w:r>
      <w:proofErr w:type="spellEnd"/>
      <w:r w:rsidRPr="00F6700F">
        <w:rPr>
          <w:rFonts w:ascii="Times New Roman" w:hAnsi="Times New Roman"/>
          <w:sz w:val="28"/>
          <w:szCs w:val="28"/>
          <w:vertAlign w:val="subscript"/>
        </w:rPr>
        <w:t xml:space="preserve">-1 </w:t>
      </w:r>
      <w:r w:rsidRPr="00F6700F">
        <w:rPr>
          <w:rFonts w:ascii="Times New Roman" w:hAnsi="Times New Roman"/>
          <w:sz w:val="28"/>
          <w:szCs w:val="28"/>
        </w:rPr>
        <w:t>-</w:t>
      </w:r>
      <w:r>
        <w:rPr>
          <w:rFonts w:ascii="Times New Roman" w:hAnsi="Times New Roman"/>
          <w:sz w:val="28"/>
          <w:szCs w:val="28"/>
        </w:rPr>
        <w:t xml:space="preserve"> </w:t>
      </w:r>
      <w:r w:rsidRPr="00F6700F">
        <w:rPr>
          <w:rFonts w:ascii="Times New Roman" w:hAnsi="Times New Roman"/>
          <w:sz w:val="28"/>
          <w:szCs w:val="28"/>
        </w:rPr>
        <w:t xml:space="preserve">величина годовой арендной платы за пользование </w:t>
      </w:r>
      <w:r w:rsidRPr="00ED1AA9">
        <w:rPr>
          <w:rFonts w:ascii="Times New Roman" w:hAnsi="Times New Roman"/>
          <w:sz w:val="28"/>
          <w:szCs w:val="28"/>
        </w:rPr>
        <w:t>имуществом</w:t>
      </w:r>
      <w:r w:rsidRPr="00F6700F">
        <w:rPr>
          <w:rFonts w:ascii="Times New Roman" w:hAnsi="Times New Roman"/>
          <w:sz w:val="28"/>
          <w:szCs w:val="28"/>
        </w:rPr>
        <w:t xml:space="preserve"> по </w:t>
      </w:r>
      <w:r>
        <w:rPr>
          <w:rFonts w:ascii="Times New Roman" w:hAnsi="Times New Roman"/>
          <w:sz w:val="28"/>
          <w:szCs w:val="28"/>
        </w:rPr>
        <w:t xml:space="preserve">долгосрочным </w:t>
      </w:r>
      <w:r w:rsidRPr="00F6700F">
        <w:rPr>
          <w:rFonts w:ascii="Times New Roman" w:hAnsi="Times New Roman"/>
          <w:sz w:val="28"/>
          <w:szCs w:val="28"/>
        </w:rPr>
        <w:t>договорам</w:t>
      </w:r>
      <w:r>
        <w:rPr>
          <w:rFonts w:ascii="Times New Roman" w:hAnsi="Times New Roman"/>
          <w:sz w:val="28"/>
          <w:szCs w:val="28"/>
        </w:rPr>
        <w:t xml:space="preserve"> аренды</w:t>
      </w:r>
      <w:r w:rsidRPr="00F6700F">
        <w:rPr>
          <w:rFonts w:ascii="Times New Roman" w:hAnsi="Times New Roman"/>
          <w:sz w:val="28"/>
          <w:szCs w:val="28"/>
        </w:rPr>
        <w:t>, заключаемым по результатам проведения торгов</w:t>
      </w:r>
      <w:r>
        <w:rPr>
          <w:rFonts w:ascii="Times New Roman" w:hAnsi="Times New Roman"/>
          <w:sz w:val="28"/>
          <w:szCs w:val="28"/>
        </w:rPr>
        <w:t>, за первый год</w:t>
      </w:r>
      <w:r w:rsidRPr="00F6700F">
        <w:rPr>
          <w:rFonts w:ascii="Times New Roman" w:hAnsi="Times New Roman"/>
          <w:sz w:val="28"/>
          <w:szCs w:val="28"/>
        </w:rPr>
        <w:t>.</w:t>
      </w:r>
    </w:p>
    <w:p w:rsidR="00E53C96" w:rsidRPr="00F6700F" w:rsidRDefault="00E53C96" w:rsidP="00E53C96">
      <w:pPr>
        <w:pStyle w:val="ConsPlusNormal"/>
        <w:ind w:firstLine="540"/>
        <w:jc w:val="both"/>
        <w:rPr>
          <w:rFonts w:ascii="Times New Roman" w:hAnsi="Times New Roman"/>
          <w:sz w:val="28"/>
          <w:szCs w:val="28"/>
        </w:rPr>
      </w:pPr>
      <w:r w:rsidRPr="00F6700F">
        <w:rPr>
          <w:rFonts w:ascii="Times New Roman" w:hAnsi="Times New Roman"/>
          <w:sz w:val="28"/>
          <w:szCs w:val="28"/>
        </w:rPr>
        <w:lastRenderedPageBreak/>
        <w:tab/>
      </w:r>
      <w:r>
        <w:rPr>
          <w:rFonts w:ascii="Times New Roman" w:hAnsi="Times New Roman"/>
          <w:sz w:val="28"/>
          <w:szCs w:val="28"/>
        </w:rPr>
        <w:t xml:space="preserve">2.3. </w:t>
      </w:r>
      <w:r w:rsidRPr="00F6700F">
        <w:rPr>
          <w:rFonts w:ascii="Times New Roman" w:hAnsi="Times New Roman"/>
          <w:sz w:val="28"/>
          <w:szCs w:val="28"/>
        </w:rPr>
        <w:t xml:space="preserve">Величина годовой арендной платы за пользование </w:t>
      </w:r>
      <w:r w:rsidRPr="00ED1AA9">
        <w:rPr>
          <w:rFonts w:ascii="Times New Roman" w:hAnsi="Times New Roman"/>
          <w:sz w:val="28"/>
          <w:szCs w:val="28"/>
        </w:rPr>
        <w:t>имуществом</w:t>
      </w:r>
      <w:r w:rsidRPr="00F6700F">
        <w:rPr>
          <w:rFonts w:ascii="Times New Roman" w:hAnsi="Times New Roman"/>
          <w:sz w:val="28"/>
          <w:szCs w:val="28"/>
        </w:rPr>
        <w:t xml:space="preserve"> по долгосрочным договорам аренды объектов начиная с третьего года пользования </w:t>
      </w:r>
      <w:r w:rsidRPr="00ED1AA9">
        <w:rPr>
          <w:rFonts w:ascii="Times New Roman" w:hAnsi="Times New Roman"/>
          <w:sz w:val="28"/>
          <w:szCs w:val="28"/>
        </w:rPr>
        <w:t>имуществом</w:t>
      </w:r>
      <w:r w:rsidRPr="00F6700F">
        <w:rPr>
          <w:rFonts w:ascii="Times New Roman" w:hAnsi="Times New Roman"/>
          <w:sz w:val="28"/>
          <w:szCs w:val="28"/>
        </w:rPr>
        <w:t xml:space="preserve"> (А</w:t>
      </w:r>
      <w:proofErr w:type="gramStart"/>
      <w:r w:rsidRPr="00F6700F">
        <w:rPr>
          <w:rFonts w:ascii="Times New Roman" w:hAnsi="Times New Roman"/>
          <w:sz w:val="28"/>
          <w:szCs w:val="28"/>
          <w:vertAlign w:val="subscript"/>
          <w:lang w:val="en-US"/>
        </w:rPr>
        <w:t>n</w:t>
      </w:r>
      <w:proofErr w:type="gramEnd"/>
      <w:r w:rsidRPr="00F6700F">
        <w:rPr>
          <w:rFonts w:ascii="Times New Roman" w:hAnsi="Times New Roman"/>
          <w:sz w:val="28"/>
          <w:szCs w:val="28"/>
        </w:rPr>
        <w:t>) устанавливается в рублях и определяется по следующей формуле:</w:t>
      </w:r>
    </w:p>
    <w:p w:rsidR="00E53C96" w:rsidRPr="00F6700F" w:rsidRDefault="00E53C96" w:rsidP="00E53C96">
      <w:pPr>
        <w:autoSpaceDE w:val="0"/>
        <w:autoSpaceDN w:val="0"/>
        <w:adjustRightInd w:val="0"/>
        <w:jc w:val="both"/>
        <w:rPr>
          <w:sz w:val="28"/>
          <w:szCs w:val="28"/>
        </w:rPr>
      </w:pPr>
    </w:p>
    <w:p w:rsidR="00E53C96" w:rsidRPr="00F6700F" w:rsidRDefault="00E53C96" w:rsidP="00E53C96">
      <w:pPr>
        <w:autoSpaceDE w:val="0"/>
        <w:autoSpaceDN w:val="0"/>
        <w:adjustRightInd w:val="0"/>
        <w:jc w:val="center"/>
        <w:rPr>
          <w:sz w:val="28"/>
          <w:szCs w:val="28"/>
        </w:rPr>
      </w:pPr>
      <w:r w:rsidRPr="00F6700F">
        <w:rPr>
          <w:sz w:val="28"/>
          <w:szCs w:val="28"/>
        </w:rPr>
        <w:t>А</w:t>
      </w:r>
      <w:proofErr w:type="gramStart"/>
      <w:r w:rsidRPr="00F6700F">
        <w:rPr>
          <w:sz w:val="28"/>
          <w:szCs w:val="28"/>
          <w:vertAlign w:val="subscript"/>
          <w:lang w:val="en-US"/>
        </w:rPr>
        <w:t>n</w:t>
      </w:r>
      <w:proofErr w:type="gramEnd"/>
      <w:r w:rsidRPr="00F6700F">
        <w:rPr>
          <w:sz w:val="28"/>
          <w:szCs w:val="28"/>
        </w:rPr>
        <w:t xml:space="preserve"> = А</w:t>
      </w:r>
      <w:r w:rsidRPr="00F6700F">
        <w:rPr>
          <w:sz w:val="28"/>
          <w:szCs w:val="28"/>
          <w:vertAlign w:val="subscript"/>
          <w:lang w:val="en-US"/>
        </w:rPr>
        <w:t>n</w:t>
      </w:r>
      <w:r w:rsidRPr="00F6700F">
        <w:rPr>
          <w:sz w:val="28"/>
          <w:szCs w:val="28"/>
          <w:vertAlign w:val="subscript"/>
        </w:rPr>
        <w:t>-1</w:t>
      </w:r>
      <w:r w:rsidRPr="00F6700F">
        <w:rPr>
          <w:sz w:val="28"/>
          <w:szCs w:val="28"/>
        </w:rPr>
        <w:t xml:space="preserve"> х (1 + 0,01 х Инф), где:</w:t>
      </w:r>
    </w:p>
    <w:p w:rsidR="00E53C96" w:rsidRPr="00F6700F" w:rsidRDefault="00E53C96" w:rsidP="00E53C96">
      <w:pPr>
        <w:autoSpaceDE w:val="0"/>
        <w:autoSpaceDN w:val="0"/>
        <w:adjustRightInd w:val="0"/>
        <w:jc w:val="center"/>
        <w:rPr>
          <w:sz w:val="28"/>
          <w:szCs w:val="28"/>
        </w:rPr>
      </w:pPr>
    </w:p>
    <w:p w:rsidR="00E53C96" w:rsidRDefault="00E53C96" w:rsidP="00E53C96">
      <w:pPr>
        <w:autoSpaceDE w:val="0"/>
        <w:autoSpaceDN w:val="0"/>
        <w:adjustRightInd w:val="0"/>
        <w:jc w:val="both"/>
        <w:rPr>
          <w:sz w:val="28"/>
          <w:szCs w:val="28"/>
        </w:rPr>
      </w:pPr>
      <w:r w:rsidRPr="00F6700F">
        <w:rPr>
          <w:sz w:val="28"/>
          <w:szCs w:val="28"/>
        </w:rPr>
        <w:tab/>
        <w:t>А</w:t>
      </w:r>
      <w:r w:rsidRPr="00F6700F">
        <w:rPr>
          <w:sz w:val="28"/>
          <w:szCs w:val="28"/>
          <w:vertAlign w:val="subscript"/>
          <w:lang w:val="en-US"/>
        </w:rPr>
        <w:t>n</w:t>
      </w:r>
      <w:r w:rsidRPr="00F6700F">
        <w:rPr>
          <w:sz w:val="28"/>
          <w:szCs w:val="28"/>
          <w:vertAlign w:val="subscript"/>
        </w:rPr>
        <w:t xml:space="preserve">-1 </w:t>
      </w:r>
      <w:r w:rsidRPr="00F6700F">
        <w:rPr>
          <w:sz w:val="28"/>
          <w:szCs w:val="28"/>
        </w:rPr>
        <w:t xml:space="preserve">- величина годовой арендной платы за пользование </w:t>
      </w:r>
      <w:r w:rsidRPr="00ED1AA9">
        <w:rPr>
          <w:sz w:val="28"/>
          <w:szCs w:val="28"/>
        </w:rPr>
        <w:t>имуществом</w:t>
      </w:r>
      <w:r w:rsidRPr="00F6700F">
        <w:rPr>
          <w:sz w:val="28"/>
          <w:szCs w:val="28"/>
        </w:rPr>
        <w:t xml:space="preserve"> по долгосрочным договорам аренды </w:t>
      </w:r>
      <w:r w:rsidRPr="00ED1AA9">
        <w:rPr>
          <w:sz w:val="28"/>
          <w:szCs w:val="28"/>
        </w:rPr>
        <w:t>имуществ</w:t>
      </w:r>
      <w:r w:rsidR="00C80944">
        <w:rPr>
          <w:sz w:val="28"/>
          <w:szCs w:val="28"/>
        </w:rPr>
        <w:t>а</w:t>
      </w:r>
      <w:r w:rsidRPr="00F6700F">
        <w:rPr>
          <w:sz w:val="28"/>
          <w:szCs w:val="28"/>
        </w:rPr>
        <w:t xml:space="preserve"> за предыдущий год.</w:t>
      </w:r>
    </w:p>
    <w:p w:rsidR="00E53C96" w:rsidRDefault="005458EF" w:rsidP="00E53C96">
      <w:pPr>
        <w:autoSpaceDE w:val="0"/>
        <w:autoSpaceDN w:val="0"/>
        <w:adjustRightInd w:val="0"/>
        <w:ind w:firstLine="708"/>
        <w:jc w:val="both"/>
        <w:rPr>
          <w:sz w:val="28"/>
          <w:szCs w:val="28"/>
        </w:rPr>
      </w:pPr>
      <w:r>
        <w:rPr>
          <w:sz w:val="28"/>
          <w:szCs w:val="28"/>
        </w:rPr>
        <w:t>2.4</w:t>
      </w:r>
      <w:r w:rsidR="00E53C96">
        <w:rPr>
          <w:sz w:val="28"/>
          <w:szCs w:val="28"/>
        </w:rPr>
        <w:t xml:space="preserve">. </w:t>
      </w:r>
      <w:proofErr w:type="gramStart"/>
      <w:r w:rsidR="00E53C96">
        <w:rPr>
          <w:sz w:val="28"/>
          <w:szCs w:val="28"/>
        </w:rPr>
        <w:t xml:space="preserve">Величина годовой арендной платы за пользование </w:t>
      </w:r>
      <w:r>
        <w:rPr>
          <w:sz w:val="28"/>
          <w:szCs w:val="28"/>
        </w:rPr>
        <w:t xml:space="preserve">объектами культурного наследия </w:t>
      </w:r>
      <w:r w:rsidRPr="00146C99">
        <w:rPr>
          <w:sz w:val="28"/>
          <w:szCs w:val="28"/>
        </w:rPr>
        <w:t>(памятник</w:t>
      </w:r>
      <w:r>
        <w:rPr>
          <w:sz w:val="28"/>
          <w:szCs w:val="28"/>
        </w:rPr>
        <w:t>ами</w:t>
      </w:r>
      <w:r w:rsidRPr="00146C99">
        <w:rPr>
          <w:sz w:val="28"/>
          <w:szCs w:val="28"/>
        </w:rPr>
        <w:t xml:space="preserve"> истории и культур</w:t>
      </w:r>
      <w:r>
        <w:rPr>
          <w:sz w:val="28"/>
          <w:szCs w:val="28"/>
        </w:rPr>
        <w:t>ы) народов Российской Федерации</w:t>
      </w:r>
      <w:r w:rsidRPr="004414B0">
        <w:rPr>
          <w:sz w:val="28"/>
          <w:szCs w:val="28"/>
        </w:rPr>
        <w:t>,</w:t>
      </w:r>
      <w:r w:rsidRPr="004414B0">
        <w:t xml:space="preserve"> </w:t>
      </w:r>
      <w:r w:rsidRPr="004414B0">
        <w:rPr>
          <w:sz w:val="28"/>
          <w:szCs w:val="28"/>
        </w:rPr>
        <w:t>являющ</w:t>
      </w:r>
      <w:r>
        <w:rPr>
          <w:sz w:val="28"/>
          <w:szCs w:val="28"/>
        </w:rPr>
        <w:t>имися</w:t>
      </w:r>
      <w:r w:rsidRPr="004414B0">
        <w:rPr>
          <w:sz w:val="28"/>
          <w:szCs w:val="28"/>
        </w:rPr>
        <w:t xml:space="preserve"> зданием, строением или сооружением</w:t>
      </w:r>
      <w:r>
        <w:rPr>
          <w:sz w:val="28"/>
          <w:szCs w:val="28"/>
        </w:rPr>
        <w:t xml:space="preserve">, </w:t>
      </w:r>
      <w:r w:rsidRPr="00146C99">
        <w:rPr>
          <w:sz w:val="28"/>
          <w:szCs w:val="28"/>
        </w:rPr>
        <w:t>относящи</w:t>
      </w:r>
      <w:r>
        <w:rPr>
          <w:sz w:val="28"/>
          <w:szCs w:val="28"/>
        </w:rPr>
        <w:t>ми</w:t>
      </w:r>
      <w:r w:rsidRPr="00146C99">
        <w:rPr>
          <w:sz w:val="28"/>
          <w:szCs w:val="28"/>
        </w:rPr>
        <w:t xml:space="preserve">ся к имуществу, находящемуся в государственной собственности Смоленской области, за исключением таких объектов, </w:t>
      </w:r>
      <w:r w:rsidRPr="004414B0">
        <w:rPr>
          <w:sz w:val="28"/>
          <w:szCs w:val="28"/>
        </w:rPr>
        <w:t>соответствующи</w:t>
      </w:r>
      <w:r>
        <w:rPr>
          <w:sz w:val="28"/>
          <w:szCs w:val="28"/>
        </w:rPr>
        <w:t>х</w:t>
      </w:r>
      <w:r w:rsidRPr="004414B0">
        <w:rPr>
          <w:sz w:val="28"/>
          <w:szCs w:val="28"/>
        </w:rPr>
        <w:t xml:space="preserve"> установленным Правительством Российской Федерации критериям отнесения объектов культурного наследия</w:t>
      </w:r>
      <w:r>
        <w:rPr>
          <w:sz w:val="28"/>
          <w:szCs w:val="28"/>
        </w:rPr>
        <w:t xml:space="preserve"> </w:t>
      </w:r>
      <w:r w:rsidRPr="00C94311">
        <w:rPr>
          <w:sz w:val="28"/>
          <w:szCs w:val="28"/>
        </w:rPr>
        <w:t>(памятников истории и культуры) народов Российской Федерации</w:t>
      </w:r>
      <w:r w:rsidRPr="004414B0">
        <w:rPr>
          <w:sz w:val="28"/>
          <w:szCs w:val="28"/>
        </w:rPr>
        <w:t>, включенных в реестр</w:t>
      </w:r>
      <w:r>
        <w:rPr>
          <w:sz w:val="28"/>
          <w:szCs w:val="28"/>
        </w:rPr>
        <w:t xml:space="preserve"> </w:t>
      </w:r>
      <w:r w:rsidRPr="00C94311">
        <w:rPr>
          <w:sz w:val="28"/>
          <w:szCs w:val="28"/>
        </w:rPr>
        <w:t>объектов культурного наследия (памятников истории и</w:t>
      </w:r>
      <w:proofErr w:type="gramEnd"/>
      <w:r w:rsidRPr="00C94311">
        <w:rPr>
          <w:sz w:val="28"/>
          <w:szCs w:val="28"/>
        </w:rPr>
        <w:t xml:space="preserve"> культуры) народов Российской Федерации</w:t>
      </w:r>
      <w:r w:rsidRPr="004414B0">
        <w:rPr>
          <w:sz w:val="28"/>
          <w:szCs w:val="28"/>
        </w:rPr>
        <w:t>, к объектам культурного наследия</w:t>
      </w:r>
      <w:r>
        <w:rPr>
          <w:sz w:val="28"/>
          <w:szCs w:val="28"/>
        </w:rPr>
        <w:t xml:space="preserve"> </w:t>
      </w:r>
      <w:r w:rsidRPr="00C94311">
        <w:rPr>
          <w:sz w:val="28"/>
          <w:szCs w:val="28"/>
        </w:rPr>
        <w:t>(памятник</w:t>
      </w:r>
      <w:r>
        <w:rPr>
          <w:sz w:val="28"/>
          <w:szCs w:val="28"/>
        </w:rPr>
        <w:t>ам</w:t>
      </w:r>
      <w:r w:rsidRPr="00C94311">
        <w:rPr>
          <w:sz w:val="28"/>
          <w:szCs w:val="28"/>
        </w:rPr>
        <w:t xml:space="preserve"> истории и культуры) народов Российской Федерации</w:t>
      </w:r>
      <w:r w:rsidRPr="004414B0">
        <w:rPr>
          <w:sz w:val="28"/>
          <w:szCs w:val="28"/>
        </w:rPr>
        <w:t>, находящимся в неудовлетворительном состоянии</w:t>
      </w:r>
      <w:r w:rsidRPr="00146C99">
        <w:rPr>
          <w:sz w:val="28"/>
          <w:szCs w:val="28"/>
        </w:rPr>
        <w:t xml:space="preserve"> (далее</w:t>
      </w:r>
      <w:r w:rsidR="000265E2">
        <w:rPr>
          <w:sz w:val="28"/>
          <w:szCs w:val="28"/>
        </w:rPr>
        <w:t xml:space="preserve"> </w:t>
      </w:r>
      <w:r w:rsidRPr="00146C99">
        <w:rPr>
          <w:sz w:val="28"/>
          <w:szCs w:val="28"/>
        </w:rPr>
        <w:t>– объект</w:t>
      </w:r>
      <w:r w:rsidR="000265E2">
        <w:rPr>
          <w:sz w:val="28"/>
          <w:szCs w:val="28"/>
        </w:rPr>
        <w:t>ы</w:t>
      </w:r>
      <w:r w:rsidRPr="00146C99">
        <w:rPr>
          <w:sz w:val="28"/>
          <w:szCs w:val="28"/>
        </w:rPr>
        <w:t xml:space="preserve"> культурного наследия)</w:t>
      </w:r>
      <w:r>
        <w:rPr>
          <w:sz w:val="28"/>
          <w:szCs w:val="28"/>
        </w:rPr>
        <w:t xml:space="preserve">, </w:t>
      </w:r>
      <w:r w:rsidR="00E53C96">
        <w:rPr>
          <w:sz w:val="28"/>
          <w:szCs w:val="28"/>
        </w:rPr>
        <w:t xml:space="preserve">по договорам, заключаемым в соответствии с федеральным законодательством без проведения торгов </w:t>
      </w:r>
      <w:r w:rsidR="00E53C96" w:rsidRPr="00271C92">
        <w:rPr>
          <w:sz w:val="28"/>
          <w:szCs w:val="28"/>
        </w:rPr>
        <w:t>(Ак)</w:t>
      </w:r>
      <w:r w:rsidR="00E53C96">
        <w:rPr>
          <w:sz w:val="28"/>
          <w:szCs w:val="28"/>
        </w:rPr>
        <w:t xml:space="preserve">, </w:t>
      </w:r>
      <w:r w:rsidR="00E53C96" w:rsidRPr="00F6700F">
        <w:rPr>
          <w:sz w:val="28"/>
          <w:szCs w:val="28"/>
        </w:rPr>
        <w:t>устанавлива</w:t>
      </w:r>
      <w:r w:rsidR="00E53C96">
        <w:rPr>
          <w:sz w:val="28"/>
          <w:szCs w:val="28"/>
        </w:rPr>
        <w:t>е</w:t>
      </w:r>
      <w:r w:rsidR="00E53C96" w:rsidRPr="00F6700F">
        <w:rPr>
          <w:sz w:val="28"/>
          <w:szCs w:val="28"/>
        </w:rPr>
        <w:t xml:space="preserve">тся в рублях </w:t>
      </w:r>
      <w:r w:rsidR="00E53C96">
        <w:rPr>
          <w:sz w:val="28"/>
          <w:szCs w:val="28"/>
        </w:rPr>
        <w:t>и определя</w:t>
      </w:r>
      <w:r w:rsidR="007E5B29">
        <w:rPr>
          <w:sz w:val="28"/>
          <w:szCs w:val="28"/>
        </w:rPr>
        <w:t>е</w:t>
      </w:r>
      <w:r w:rsidR="00E53C96">
        <w:rPr>
          <w:sz w:val="28"/>
          <w:szCs w:val="28"/>
        </w:rPr>
        <w:t xml:space="preserve">тся по </w:t>
      </w:r>
      <w:r w:rsidR="00EE62A1">
        <w:rPr>
          <w:sz w:val="28"/>
          <w:szCs w:val="28"/>
        </w:rPr>
        <w:t xml:space="preserve">следующей </w:t>
      </w:r>
      <w:r w:rsidR="00E53C96">
        <w:rPr>
          <w:sz w:val="28"/>
          <w:szCs w:val="28"/>
        </w:rPr>
        <w:t>формуле:</w:t>
      </w:r>
    </w:p>
    <w:p w:rsidR="00E53C96" w:rsidRDefault="00E53C96" w:rsidP="00E53C96">
      <w:pPr>
        <w:autoSpaceDE w:val="0"/>
        <w:autoSpaceDN w:val="0"/>
        <w:adjustRightInd w:val="0"/>
        <w:jc w:val="both"/>
        <w:outlineLvl w:val="0"/>
        <w:rPr>
          <w:sz w:val="28"/>
          <w:szCs w:val="28"/>
        </w:rPr>
      </w:pPr>
    </w:p>
    <w:p w:rsidR="00E53C96" w:rsidRDefault="00E53C96" w:rsidP="00E53C96">
      <w:pPr>
        <w:autoSpaceDE w:val="0"/>
        <w:autoSpaceDN w:val="0"/>
        <w:adjustRightInd w:val="0"/>
        <w:ind w:firstLine="540"/>
        <w:jc w:val="center"/>
        <w:rPr>
          <w:sz w:val="28"/>
          <w:szCs w:val="28"/>
        </w:rPr>
      </w:pPr>
      <w:r>
        <w:rPr>
          <w:sz w:val="28"/>
          <w:szCs w:val="28"/>
        </w:rPr>
        <w:t>Ак = (</w:t>
      </w:r>
      <w:proofErr w:type="spellStart"/>
      <w:r>
        <w:rPr>
          <w:sz w:val="28"/>
          <w:szCs w:val="28"/>
        </w:rPr>
        <w:t>Ад</w:t>
      </w:r>
      <w:r w:rsidR="00FD2FA1" w:rsidRPr="00FD2FA1">
        <w:rPr>
          <w:sz w:val="28"/>
          <w:szCs w:val="28"/>
          <w:vertAlign w:val="subscript"/>
        </w:rPr>
        <w:t>о</w:t>
      </w:r>
      <w:proofErr w:type="spellEnd"/>
      <w:r>
        <w:rPr>
          <w:sz w:val="28"/>
          <w:szCs w:val="28"/>
        </w:rPr>
        <w:t xml:space="preserve"> + </w:t>
      </w:r>
      <w:proofErr w:type="spellStart"/>
      <w:r>
        <w:rPr>
          <w:sz w:val="28"/>
          <w:szCs w:val="28"/>
        </w:rPr>
        <w:t>Соц</w:t>
      </w:r>
      <w:r w:rsidR="00FD2FA1" w:rsidRPr="00FD2FA1">
        <w:rPr>
          <w:sz w:val="28"/>
          <w:szCs w:val="28"/>
          <w:vertAlign w:val="subscript"/>
        </w:rPr>
        <w:t>о</w:t>
      </w:r>
      <w:proofErr w:type="spellEnd"/>
      <w:r>
        <w:rPr>
          <w:sz w:val="28"/>
          <w:szCs w:val="28"/>
        </w:rPr>
        <w:t xml:space="preserve"> + </w:t>
      </w:r>
      <w:proofErr w:type="spellStart"/>
      <w:r>
        <w:rPr>
          <w:sz w:val="28"/>
          <w:szCs w:val="28"/>
        </w:rPr>
        <w:t>Ад</w:t>
      </w:r>
      <w:r w:rsidR="00FD2FA1" w:rsidRPr="00FD2FA1">
        <w:rPr>
          <w:sz w:val="28"/>
          <w:szCs w:val="28"/>
          <w:vertAlign w:val="subscript"/>
        </w:rPr>
        <w:t>о</w:t>
      </w:r>
      <w:proofErr w:type="spellEnd"/>
      <w:r>
        <w:rPr>
          <w:sz w:val="28"/>
          <w:szCs w:val="28"/>
        </w:rPr>
        <w:t xml:space="preserve"> x 0,01 x Инф) x </w:t>
      </w:r>
      <w:proofErr w:type="spellStart"/>
      <w:r>
        <w:rPr>
          <w:sz w:val="28"/>
          <w:szCs w:val="28"/>
        </w:rPr>
        <w:t>Кп</w:t>
      </w:r>
      <w:proofErr w:type="spellEnd"/>
      <w:r>
        <w:rPr>
          <w:sz w:val="28"/>
          <w:szCs w:val="28"/>
        </w:rPr>
        <w:t>, где:</w:t>
      </w:r>
    </w:p>
    <w:p w:rsidR="00E53C96" w:rsidRDefault="00E53C96" w:rsidP="00E53C96">
      <w:pPr>
        <w:autoSpaceDE w:val="0"/>
        <w:autoSpaceDN w:val="0"/>
        <w:adjustRightInd w:val="0"/>
        <w:jc w:val="center"/>
        <w:rPr>
          <w:sz w:val="28"/>
          <w:szCs w:val="28"/>
        </w:rPr>
      </w:pPr>
    </w:p>
    <w:p w:rsidR="00E53C96" w:rsidRDefault="00E53C96" w:rsidP="00E53C96">
      <w:pPr>
        <w:autoSpaceDE w:val="0"/>
        <w:autoSpaceDN w:val="0"/>
        <w:adjustRightInd w:val="0"/>
        <w:ind w:firstLine="708"/>
        <w:jc w:val="both"/>
        <w:rPr>
          <w:sz w:val="28"/>
          <w:szCs w:val="28"/>
        </w:rPr>
      </w:pPr>
      <w:proofErr w:type="spellStart"/>
      <w:r>
        <w:rPr>
          <w:sz w:val="28"/>
          <w:szCs w:val="28"/>
        </w:rPr>
        <w:t>Ад</w:t>
      </w:r>
      <w:r w:rsidR="00FD2FA1" w:rsidRPr="00FD2FA1">
        <w:rPr>
          <w:sz w:val="28"/>
          <w:szCs w:val="28"/>
          <w:vertAlign w:val="subscript"/>
        </w:rPr>
        <w:t>о</w:t>
      </w:r>
      <w:proofErr w:type="spellEnd"/>
      <w:r>
        <w:rPr>
          <w:sz w:val="28"/>
          <w:szCs w:val="28"/>
        </w:rPr>
        <w:t xml:space="preserve"> - доходная величина </w:t>
      </w:r>
      <w:r w:rsidR="000265E2">
        <w:rPr>
          <w:sz w:val="28"/>
          <w:szCs w:val="28"/>
        </w:rPr>
        <w:t>(</w:t>
      </w:r>
      <w:r w:rsidR="000265E2" w:rsidRPr="00F6700F">
        <w:rPr>
          <w:sz w:val="28"/>
          <w:szCs w:val="28"/>
        </w:rPr>
        <w:t>в рублях</w:t>
      </w:r>
      <w:r w:rsidR="000265E2">
        <w:rPr>
          <w:sz w:val="28"/>
          <w:szCs w:val="28"/>
        </w:rPr>
        <w:t xml:space="preserve">) </w:t>
      </w:r>
      <w:r>
        <w:rPr>
          <w:sz w:val="28"/>
          <w:szCs w:val="28"/>
        </w:rPr>
        <w:t>годовой арендной платы за пользование объектом</w:t>
      </w:r>
      <w:r w:rsidRPr="007D4795">
        <w:rPr>
          <w:sz w:val="28"/>
          <w:szCs w:val="28"/>
        </w:rPr>
        <w:t xml:space="preserve"> </w:t>
      </w:r>
      <w:r>
        <w:rPr>
          <w:sz w:val="28"/>
          <w:szCs w:val="28"/>
        </w:rPr>
        <w:t xml:space="preserve">культурного наследия (чистый доход от сдачи объекта </w:t>
      </w:r>
      <w:r w:rsidR="000265E2">
        <w:rPr>
          <w:sz w:val="28"/>
          <w:szCs w:val="28"/>
        </w:rPr>
        <w:t xml:space="preserve">культурного наследия </w:t>
      </w:r>
      <w:r>
        <w:rPr>
          <w:sz w:val="28"/>
          <w:szCs w:val="28"/>
        </w:rPr>
        <w:t>в аренду), которая равна рыночной величине годовой арендной платы за пользование объектом</w:t>
      </w:r>
      <w:r w:rsidRPr="007D4795">
        <w:rPr>
          <w:sz w:val="28"/>
          <w:szCs w:val="28"/>
        </w:rPr>
        <w:t xml:space="preserve"> </w:t>
      </w:r>
      <w:r>
        <w:rPr>
          <w:sz w:val="28"/>
          <w:szCs w:val="28"/>
        </w:rPr>
        <w:t>культурного наследия;</w:t>
      </w:r>
    </w:p>
    <w:p w:rsidR="00E53C96" w:rsidRDefault="00E53C96" w:rsidP="00E53C96">
      <w:pPr>
        <w:autoSpaceDE w:val="0"/>
        <w:autoSpaceDN w:val="0"/>
        <w:adjustRightInd w:val="0"/>
        <w:ind w:firstLine="708"/>
        <w:jc w:val="both"/>
        <w:rPr>
          <w:sz w:val="28"/>
          <w:szCs w:val="28"/>
        </w:rPr>
      </w:pPr>
      <w:proofErr w:type="spellStart"/>
      <w:proofErr w:type="gramStart"/>
      <w:r>
        <w:rPr>
          <w:sz w:val="28"/>
          <w:szCs w:val="28"/>
        </w:rPr>
        <w:t>Соц</w:t>
      </w:r>
      <w:r w:rsidR="00FD2FA1" w:rsidRPr="00FD2FA1">
        <w:rPr>
          <w:sz w:val="28"/>
          <w:szCs w:val="28"/>
          <w:vertAlign w:val="subscript"/>
        </w:rPr>
        <w:t>о</w:t>
      </w:r>
      <w:proofErr w:type="spellEnd"/>
      <w:r>
        <w:rPr>
          <w:sz w:val="28"/>
          <w:szCs w:val="28"/>
        </w:rPr>
        <w:t xml:space="preserve"> - величина размера </w:t>
      </w:r>
      <w:r w:rsidR="000265E2">
        <w:rPr>
          <w:sz w:val="28"/>
          <w:szCs w:val="28"/>
        </w:rPr>
        <w:t>(</w:t>
      </w:r>
      <w:r w:rsidR="000265E2" w:rsidRPr="00F6700F">
        <w:rPr>
          <w:sz w:val="28"/>
          <w:szCs w:val="28"/>
        </w:rPr>
        <w:t>в рублях</w:t>
      </w:r>
      <w:r w:rsidR="000265E2">
        <w:rPr>
          <w:sz w:val="28"/>
          <w:szCs w:val="28"/>
        </w:rPr>
        <w:t xml:space="preserve">) </w:t>
      </w:r>
      <w:r>
        <w:rPr>
          <w:sz w:val="28"/>
          <w:szCs w:val="28"/>
        </w:rPr>
        <w:t>возмещаемых арендатором затрат, произведенных арендодателем при оценке рыночной величины годовой арендной платы за пользование объектом</w:t>
      </w:r>
      <w:r w:rsidRPr="007D4795">
        <w:rPr>
          <w:sz w:val="28"/>
          <w:szCs w:val="28"/>
        </w:rPr>
        <w:t xml:space="preserve"> </w:t>
      </w:r>
      <w:r>
        <w:rPr>
          <w:sz w:val="28"/>
          <w:szCs w:val="28"/>
        </w:rPr>
        <w:t xml:space="preserve">культурного наследия, которая равна стоимости услуг независимого оценщика по подготовке отчета об оценке, проведенной в соответствии с Федеральным </w:t>
      </w:r>
      <w:hyperlink r:id="rId14" w:history="1">
        <w:r w:rsidRPr="000357C5">
          <w:rPr>
            <w:sz w:val="28"/>
            <w:szCs w:val="28"/>
          </w:rPr>
          <w:t>законом</w:t>
        </w:r>
      </w:hyperlink>
      <w:r w:rsidRPr="000357C5">
        <w:rPr>
          <w:sz w:val="28"/>
          <w:szCs w:val="28"/>
        </w:rPr>
        <w:t xml:space="preserve"> </w:t>
      </w:r>
      <w:r>
        <w:rPr>
          <w:sz w:val="28"/>
          <w:szCs w:val="28"/>
        </w:rPr>
        <w:t>«Об оценочной деятельности в Российской Федерации», на который получено положительное заключение ОГБУ «Смоленское областное бюро технической инвентаризации», оплаченных арендодателем.</w:t>
      </w:r>
      <w:proofErr w:type="gramEnd"/>
      <w:r>
        <w:rPr>
          <w:sz w:val="28"/>
          <w:szCs w:val="28"/>
        </w:rPr>
        <w:t xml:space="preserve">                      После первого года пользования объектом</w:t>
      </w:r>
      <w:r w:rsidRPr="007D4795">
        <w:rPr>
          <w:sz w:val="28"/>
          <w:szCs w:val="28"/>
        </w:rPr>
        <w:t xml:space="preserve"> </w:t>
      </w:r>
      <w:r>
        <w:rPr>
          <w:sz w:val="28"/>
          <w:szCs w:val="28"/>
        </w:rPr>
        <w:t xml:space="preserve">культурного наследия составляющая    </w:t>
      </w:r>
      <w:proofErr w:type="spellStart"/>
      <w:r w:rsidR="00B56CAC">
        <w:rPr>
          <w:sz w:val="28"/>
          <w:szCs w:val="28"/>
        </w:rPr>
        <w:t>Соц</w:t>
      </w:r>
      <w:r w:rsidR="00B56CAC" w:rsidRPr="00FD2FA1">
        <w:rPr>
          <w:sz w:val="28"/>
          <w:szCs w:val="28"/>
          <w:vertAlign w:val="subscript"/>
        </w:rPr>
        <w:t>о</w:t>
      </w:r>
      <w:proofErr w:type="spellEnd"/>
      <w:r>
        <w:rPr>
          <w:sz w:val="28"/>
          <w:szCs w:val="28"/>
        </w:rPr>
        <w:t xml:space="preserve"> устанавливается равной нулю</w:t>
      </w:r>
      <w:r w:rsidR="000265E2">
        <w:rPr>
          <w:sz w:val="28"/>
          <w:szCs w:val="28"/>
        </w:rPr>
        <w:t>;</w:t>
      </w:r>
    </w:p>
    <w:p w:rsidR="00E53C96" w:rsidRDefault="00E53C96" w:rsidP="00E53C96">
      <w:pPr>
        <w:autoSpaceDE w:val="0"/>
        <w:autoSpaceDN w:val="0"/>
        <w:adjustRightInd w:val="0"/>
        <w:ind w:firstLine="708"/>
        <w:jc w:val="both"/>
        <w:rPr>
          <w:sz w:val="28"/>
          <w:szCs w:val="28"/>
        </w:rPr>
      </w:pPr>
      <w:r>
        <w:rPr>
          <w:sz w:val="28"/>
          <w:szCs w:val="28"/>
        </w:rPr>
        <w:t>Инф - уровень инфляции (в единицах), установленный на очередной финансовый год федеральным законом о федеральном бюджете на очередной финансовый год и плановый период по состоянию на начало очередного финансового года. В первый год пользования объектом</w:t>
      </w:r>
      <w:r w:rsidRPr="007D4795">
        <w:rPr>
          <w:sz w:val="28"/>
          <w:szCs w:val="28"/>
        </w:rPr>
        <w:t xml:space="preserve"> </w:t>
      </w:r>
      <w:r>
        <w:rPr>
          <w:sz w:val="28"/>
          <w:szCs w:val="28"/>
        </w:rPr>
        <w:t>культурного наследия составляющая Инф устанавливается равной нулю</w:t>
      </w:r>
      <w:r w:rsidR="000265E2">
        <w:rPr>
          <w:sz w:val="28"/>
          <w:szCs w:val="28"/>
        </w:rPr>
        <w:t>;</w:t>
      </w:r>
    </w:p>
    <w:p w:rsidR="00E53C96" w:rsidRDefault="00E53C96" w:rsidP="005458EF">
      <w:pPr>
        <w:autoSpaceDE w:val="0"/>
        <w:autoSpaceDN w:val="0"/>
        <w:adjustRightInd w:val="0"/>
        <w:ind w:firstLine="708"/>
        <w:jc w:val="both"/>
        <w:rPr>
          <w:sz w:val="28"/>
          <w:szCs w:val="28"/>
        </w:rPr>
      </w:pPr>
      <w:proofErr w:type="spellStart"/>
      <w:r>
        <w:rPr>
          <w:sz w:val="28"/>
          <w:szCs w:val="28"/>
        </w:rPr>
        <w:t>Кп</w:t>
      </w:r>
      <w:proofErr w:type="spellEnd"/>
      <w:r>
        <w:rPr>
          <w:sz w:val="28"/>
          <w:szCs w:val="28"/>
        </w:rPr>
        <w:t xml:space="preserve"> - понижающий коэффициент</w:t>
      </w:r>
      <w:r w:rsidR="005458EF">
        <w:rPr>
          <w:sz w:val="28"/>
          <w:szCs w:val="28"/>
        </w:rPr>
        <w:t>,</w:t>
      </w:r>
      <w:r w:rsidR="005458EF" w:rsidRPr="005458EF">
        <w:rPr>
          <w:sz w:val="28"/>
          <w:szCs w:val="28"/>
        </w:rPr>
        <w:t xml:space="preserve"> </w:t>
      </w:r>
      <w:r w:rsidR="005458EF">
        <w:rPr>
          <w:sz w:val="28"/>
          <w:szCs w:val="28"/>
        </w:rPr>
        <w:t xml:space="preserve">равный 0,25. Указанный понижающий коэффициент применяется при условии заключения договора аренды на срок 5 лет и </w:t>
      </w:r>
      <w:r w:rsidR="005458EF">
        <w:rPr>
          <w:sz w:val="28"/>
          <w:szCs w:val="28"/>
        </w:rPr>
        <w:lastRenderedPageBreak/>
        <w:t xml:space="preserve">более. В случае заключения договора аренды на срок менее 5 лет понижающий коэффициент устанавливается равным </w:t>
      </w:r>
      <w:r w:rsidR="000265E2">
        <w:rPr>
          <w:sz w:val="28"/>
          <w:szCs w:val="28"/>
        </w:rPr>
        <w:t>1</w:t>
      </w:r>
      <w:r w:rsidR="005458EF">
        <w:rPr>
          <w:sz w:val="28"/>
          <w:szCs w:val="28"/>
        </w:rPr>
        <w:t>.</w:t>
      </w:r>
    </w:p>
    <w:p w:rsidR="00E53C96" w:rsidRDefault="00E53C96" w:rsidP="00E53C96">
      <w:pPr>
        <w:autoSpaceDE w:val="0"/>
        <w:autoSpaceDN w:val="0"/>
        <w:adjustRightInd w:val="0"/>
        <w:ind w:firstLine="708"/>
        <w:jc w:val="both"/>
        <w:rPr>
          <w:sz w:val="28"/>
          <w:szCs w:val="28"/>
        </w:rPr>
      </w:pPr>
      <w:r>
        <w:rPr>
          <w:sz w:val="28"/>
          <w:szCs w:val="28"/>
        </w:rPr>
        <w:t>2.</w:t>
      </w:r>
      <w:r w:rsidR="005458EF">
        <w:rPr>
          <w:sz w:val="28"/>
          <w:szCs w:val="28"/>
        </w:rPr>
        <w:t>5</w:t>
      </w:r>
      <w:r>
        <w:rPr>
          <w:sz w:val="28"/>
          <w:szCs w:val="28"/>
        </w:rPr>
        <w:t>. Начальная величина годовой арендной платы за пользование объектом культурного наследия для проведения торгов (</w:t>
      </w:r>
      <w:proofErr w:type="gramStart"/>
      <w:r w:rsidRPr="00F6700F">
        <w:rPr>
          <w:sz w:val="28"/>
          <w:szCs w:val="28"/>
        </w:rPr>
        <w:t>А</w:t>
      </w:r>
      <w:r>
        <w:rPr>
          <w:sz w:val="28"/>
          <w:szCs w:val="28"/>
        </w:rPr>
        <w:t>к</w:t>
      </w:r>
      <w:proofErr w:type="spellStart"/>
      <w:proofErr w:type="gramEnd"/>
      <w:r>
        <w:rPr>
          <w:sz w:val="28"/>
          <w:szCs w:val="28"/>
          <w:vertAlign w:val="subscript"/>
          <w:lang w:val="en-US"/>
        </w:rPr>
        <w:t>torgstart</w:t>
      </w:r>
      <w:proofErr w:type="spellEnd"/>
      <w:r w:rsidRPr="00DC6803">
        <w:rPr>
          <w:sz w:val="28"/>
          <w:szCs w:val="28"/>
        </w:rPr>
        <w:t>)</w:t>
      </w:r>
      <w:r>
        <w:rPr>
          <w:sz w:val="28"/>
          <w:szCs w:val="28"/>
        </w:rPr>
        <w:t xml:space="preserve"> </w:t>
      </w:r>
      <w:r w:rsidRPr="00F6700F">
        <w:rPr>
          <w:sz w:val="28"/>
          <w:szCs w:val="28"/>
        </w:rPr>
        <w:t>устанавлива</w:t>
      </w:r>
      <w:r>
        <w:rPr>
          <w:sz w:val="28"/>
          <w:szCs w:val="28"/>
        </w:rPr>
        <w:t>е</w:t>
      </w:r>
      <w:r w:rsidRPr="00F6700F">
        <w:rPr>
          <w:sz w:val="28"/>
          <w:szCs w:val="28"/>
        </w:rPr>
        <w:t xml:space="preserve">тся в рублях </w:t>
      </w:r>
      <w:r>
        <w:rPr>
          <w:sz w:val="28"/>
          <w:szCs w:val="28"/>
        </w:rPr>
        <w:t xml:space="preserve">и определяется по </w:t>
      </w:r>
      <w:r w:rsidR="000265E2">
        <w:rPr>
          <w:sz w:val="28"/>
          <w:szCs w:val="28"/>
        </w:rPr>
        <w:t xml:space="preserve">следующей </w:t>
      </w:r>
      <w:r>
        <w:rPr>
          <w:sz w:val="28"/>
          <w:szCs w:val="28"/>
        </w:rPr>
        <w:t>формуле:</w:t>
      </w:r>
    </w:p>
    <w:p w:rsidR="00E53C96" w:rsidRDefault="00E53C96" w:rsidP="00E53C96">
      <w:pPr>
        <w:autoSpaceDE w:val="0"/>
        <w:autoSpaceDN w:val="0"/>
        <w:adjustRightInd w:val="0"/>
        <w:jc w:val="both"/>
        <w:outlineLvl w:val="0"/>
        <w:rPr>
          <w:sz w:val="28"/>
          <w:szCs w:val="28"/>
        </w:rPr>
      </w:pPr>
    </w:p>
    <w:p w:rsidR="00E53C96" w:rsidRPr="00DC6803" w:rsidRDefault="00E53C96" w:rsidP="00E53C96">
      <w:pPr>
        <w:autoSpaceDE w:val="0"/>
        <w:autoSpaceDN w:val="0"/>
        <w:adjustRightInd w:val="0"/>
        <w:ind w:firstLine="708"/>
        <w:jc w:val="center"/>
        <w:rPr>
          <w:sz w:val="28"/>
          <w:szCs w:val="28"/>
        </w:rPr>
      </w:pPr>
      <w:proofErr w:type="gramStart"/>
      <w:r w:rsidRPr="00F6700F">
        <w:rPr>
          <w:sz w:val="28"/>
          <w:szCs w:val="28"/>
        </w:rPr>
        <w:t>А</w:t>
      </w:r>
      <w:r>
        <w:rPr>
          <w:sz w:val="28"/>
          <w:szCs w:val="28"/>
        </w:rPr>
        <w:t>к</w:t>
      </w:r>
      <w:proofErr w:type="spellStart"/>
      <w:proofErr w:type="gramEnd"/>
      <w:r>
        <w:rPr>
          <w:sz w:val="28"/>
          <w:szCs w:val="28"/>
          <w:vertAlign w:val="subscript"/>
          <w:lang w:val="en-US"/>
        </w:rPr>
        <w:t>torgstart</w:t>
      </w:r>
      <w:proofErr w:type="spellEnd"/>
      <w:r>
        <w:rPr>
          <w:sz w:val="28"/>
          <w:szCs w:val="28"/>
        </w:rPr>
        <w:t xml:space="preserve"> = </w:t>
      </w:r>
      <w:proofErr w:type="spellStart"/>
      <w:r>
        <w:rPr>
          <w:sz w:val="28"/>
          <w:szCs w:val="28"/>
        </w:rPr>
        <w:t>Ад</w:t>
      </w:r>
      <w:r w:rsidR="00FD2FA1" w:rsidRPr="00FD2FA1">
        <w:rPr>
          <w:sz w:val="28"/>
          <w:szCs w:val="28"/>
          <w:vertAlign w:val="subscript"/>
        </w:rPr>
        <w:t>о</w:t>
      </w:r>
      <w:proofErr w:type="spellEnd"/>
      <w:r>
        <w:rPr>
          <w:sz w:val="28"/>
          <w:szCs w:val="28"/>
        </w:rPr>
        <w:t xml:space="preserve"> + </w:t>
      </w:r>
      <w:proofErr w:type="spellStart"/>
      <w:r>
        <w:rPr>
          <w:sz w:val="28"/>
          <w:szCs w:val="28"/>
        </w:rPr>
        <w:t>Соц</w:t>
      </w:r>
      <w:r w:rsidR="00FD2FA1" w:rsidRPr="00FD2FA1">
        <w:rPr>
          <w:sz w:val="28"/>
          <w:szCs w:val="28"/>
          <w:vertAlign w:val="subscript"/>
        </w:rPr>
        <w:t>о</w:t>
      </w:r>
      <w:proofErr w:type="spellEnd"/>
    </w:p>
    <w:p w:rsidR="00E53C96" w:rsidRDefault="00E53C96" w:rsidP="00E53C96">
      <w:pPr>
        <w:autoSpaceDE w:val="0"/>
        <w:autoSpaceDN w:val="0"/>
        <w:adjustRightInd w:val="0"/>
        <w:ind w:firstLine="708"/>
        <w:jc w:val="both"/>
        <w:rPr>
          <w:sz w:val="28"/>
          <w:szCs w:val="28"/>
        </w:rPr>
      </w:pPr>
    </w:p>
    <w:p w:rsidR="00E53C96" w:rsidRDefault="00E53C96" w:rsidP="00E53C96">
      <w:pPr>
        <w:autoSpaceDE w:val="0"/>
        <w:autoSpaceDN w:val="0"/>
        <w:adjustRightInd w:val="0"/>
        <w:ind w:firstLine="708"/>
        <w:jc w:val="both"/>
        <w:rPr>
          <w:sz w:val="28"/>
          <w:szCs w:val="28"/>
        </w:rPr>
      </w:pPr>
      <w:r w:rsidRPr="00F6700F">
        <w:rPr>
          <w:sz w:val="28"/>
          <w:szCs w:val="28"/>
        </w:rPr>
        <w:t xml:space="preserve">Годовая арендная плата за пользование </w:t>
      </w:r>
      <w:r>
        <w:rPr>
          <w:sz w:val="28"/>
          <w:szCs w:val="28"/>
        </w:rPr>
        <w:t>объектом</w:t>
      </w:r>
      <w:r w:rsidRPr="007D4795">
        <w:rPr>
          <w:sz w:val="28"/>
          <w:szCs w:val="28"/>
        </w:rPr>
        <w:t xml:space="preserve"> </w:t>
      </w:r>
      <w:r>
        <w:rPr>
          <w:sz w:val="28"/>
          <w:szCs w:val="28"/>
        </w:rPr>
        <w:t>культурного наследия</w:t>
      </w:r>
      <w:r w:rsidRPr="00F6700F">
        <w:rPr>
          <w:sz w:val="28"/>
          <w:szCs w:val="28"/>
        </w:rPr>
        <w:t xml:space="preserve"> по договорам</w:t>
      </w:r>
      <w:r w:rsidR="000265E2">
        <w:rPr>
          <w:sz w:val="28"/>
          <w:szCs w:val="28"/>
        </w:rPr>
        <w:t xml:space="preserve"> аренды</w:t>
      </w:r>
      <w:r w:rsidRPr="00F6700F">
        <w:rPr>
          <w:sz w:val="28"/>
          <w:szCs w:val="28"/>
        </w:rPr>
        <w:t xml:space="preserve">, заключаемым по результатам проведения торгов, устанавливается равной </w:t>
      </w:r>
      <w:r>
        <w:rPr>
          <w:sz w:val="28"/>
          <w:szCs w:val="28"/>
        </w:rPr>
        <w:t xml:space="preserve">произведению </w:t>
      </w:r>
      <w:r w:rsidRPr="00F6700F">
        <w:rPr>
          <w:sz w:val="28"/>
          <w:szCs w:val="28"/>
        </w:rPr>
        <w:t>размер</w:t>
      </w:r>
      <w:r>
        <w:rPr>
          <w:sz w:val="28"/>
          <w:szCs w:val="28"/>
        </w:rPr>
        <w:t>а</w:t>
      </w:r>
      <w:r w:rsidRPr="00F6700F">
        <w:rPr>
          <w:sz w:val="28"/>
          <w:szCs w:val="28"/>
        </w:rPr>
        <w:t xml:space="preserve"> годовой арендной платы, предложенной победителем торгов</w:t>
      </w:r>
      <w:r>
        <w:rPr>
          <w:sz w:val="28"/>
          <w:szCs w:val="28"/>
        </w:rPr>
        <w:t xml:space="preserve">, и </w:t>
      </w:r>
      <w:r>
        <w:rPr>
          <w:color w:val="020B22"/>
          <w:sz w:val="28"/>
          <w:szCs w:val="28"/>
        </w:rPr>
        <w:t xml:space="preserve">понижающего коэффициента, установленного пунктом </w:t>
      </w:r>
      <w:r w:rsidR="00EF3345">
        <w:rPr>
          <w:color w:val="020B22"/>
          <w:sz w:val="28"/>
          <w:szCs w:val="28"/>
        </w:rPr>
        <w:t>2.</w:t>
      </w:r>
      <w:r>
        <w:rPr>
          <w:color w:val="020B22"/>
          <w:sz w:val="28"/>
          <w:szCs w:val="28"/>
        </w:rPr>
        <w:t>4 настоящего раздела</w:t>
      </w:r>
      <w:r w:rsidRPr="00F6700F">
        <w:rPr>
          <w:sz w:val="28"/>
          <w:szCs w:val="28"/>
        </w:rPr>
        <w:t>.</w:t>
      </w:r>
    </w:p>
    <w:p w:rsidR="00E53C96" w:rsidRDefault="00E53C96" w:rsidP="00E53C96">
      <w:pPr>
        <w:pStyle w:val="ConsPlusNormal"/>
        <w:ind w:firstLine="708"/>
        <w:jc w:val="both"/>
        <w:rPr>
          <w:rStyle w:val="extended-textshort"/>
          <w:rFonts w:ascii="Times New Roman" w:hAnsi="Times New Roman"/>
          <w:sz w:val="28"/>
          <w:szCs w:val="28"/>
        </w:rPr>
      </w:pPr>
      <w:r w:rsidRPr="00F6700F">
        <w:rPr>
          <w:rFonts w:ascii="Times New Roman" w:hAnsi="Times New Roman"/>
          <w:sz w:val="28"/>
          <w:szCs w:val="28"/>
        </w:rPr>
        <w:t xml:space="preserve">Годовая арендная плата за пользование </w:t>
      </w:r>
      <w:r w:rsidRPr="006313A4">
        <w:rPr>
          <w:rFonts w:ascii="Times New Roman" w:hAnsi="Times New Roman"/>
          <w:sz w:val="28"/>
          <w:szCs w:val="28"/>
        </w:rPr>
        <w:t>объектом культурного наследия</w:t>
      </w:r>
      <w:r w:rsidRPr="00F6700F">
        <w:rPr>
          <w:rFonts w:ascii="Times New Roman" w:hAnsi="Times New Roman"/>
          <w:sz w:val="28"/>
          <w:szCs w:val="28"/>
        </w:rPr>
        <w:t xml:space="preserve"> по </w:t>
      </w:r>
      <w:r>
        <w:rPr>
          <w:rFonts w:ascii="Times New Roman" w:hAnsi="Times New Roman"/>
          <w:sz w:val="28"/>
          <w:szCs w:val="28"/>
        </w:rPr>
        <w:t xml:space="preserve">долгосрочным </w:t>
      </w:r>
      <w:r w:rsidRPr="00F6700F">
        <w:rPr>
          <w:rFonts w:ascii="Times New Roman" w:hAnsi="Times New Roman"/>
          <w:sz w:val="28"/>
          <w:szCs w:val="28"/>
        </w:rPr>
        <w:t>договорам</w:t>
      </w:r>
      <w:r>
        <w:rPr>
          <w:rFonts w:ascii="Times New Roman" w:hAnsi="Times New Roman"/>
          <w:sz w:val="28"/>
          <w:szCs w:val="28"/>
        </w:rPr>
        <w:t xml:space="preserve"> аренды</w:t>
      </w:r>
      <w:r w:rsidRPr="00F6700F">
        <w:rPr>
          <w:rFonts w:ascii="Times New Roman" w:hAnsi="Times New Roman"/>
          <w:sz w:val="28"/>
          <w:szCs w:val="28"/>
        </w:rPr>
        <w:t xml:space="preserve">, заключаемым по результатам проведения торгов, </w:t>
      </w:r>
      <w:r>
        <w:rPr>
          <w:rFonts w:ascii="Times New Roman" w:hAnsi="Times New Roman"/>
          <w:sz w:val="28"/>
          <w:szCs w:val="28"/>
        </w:rPr>
        <w:t xml:space="preserve">за второй год пользования </w:t>
      </w:r>
      <w:r w:rsidRPr="00F6700F">
        <w:rPr>
          <w:rFonts w:ascii="Times New Roman" w:hAnsi="Times New Roman"/>
          <w:sz w:val="28"/>
          <w:szCs w:val="28"/>
        </w:rPr>
        <w:t>(</w:t>
      </w:r>
      <w:proofErr w:type="gramStart"/>
      <w:r w:rsidRPr="00F6700F">
        <w:rPr>
          <w:rFonts w:ascii="Times New Roman" w:hAnsi="Times New Roman"/>
          <w:sz w:val="28"/>
          <w:szCs w:val="28"/>
        </w:rPr>
        <w:t>А</w:t>
      </w:r>
      <w:r>
        <w:rPr>
          <w:rFonts w:ascii="Times New Roman" w:hAnsi="Times New Roman"/>
          <w:sz w:val="28"/>
          <w:szCs w:val="28"/>
        </w:rPr>
        <w:t>к</w:t>
      </w:r>
      <w:proofErr w:type="spellStart"/>
      <w:proofErr w:type="gramEnd"/>
      <w:r>
        <w:rPr>
          <w:rFonts w:ascii="Times New Roman" w:hAnsi="Times New Roman"/>
          <w:sz w:val="28"/>
          <w:szCs w:val="28"/>
          <w:vertAlign w:val="subscript"/>
          <w:lang w:val="en-US"/>
        </w:rPr>
        <w:t>torg</w:t>
      </w:r>
      <w:proofErr w:type="spellEnd"/>
      <w:r w:rsidRPr="00F6700F">
        <w:rPr>
          <w:rFonts w:ascii="Times New Roman" w:hAnsi="Times New Roman"/>
          <w:sz w:val="28"/>
          <w:szCs w:val="28"/>
        </w:rPr>
        <w:t>) устанавливается в рублях и определяется по следующей формуле</w:t>
      </w:r>
      <w:r>
        <w:rPr>
          <w:rFonts w:ascii="Times New Roman" w:hAnsi="Times New Roman"/>
          <w:sz w:val="28"/>
          <w:szCs w:val="28"/>
        </w:rPr>
        <w:t>:</w:t>
      </w:r>
    </w:p>
    <w:p w:rsidR="00E53C96" w:rsidRDefault="00E53C96" w:rsidP="00E53C96">
      <w:pPr>
        <w:pStyle w:val="ConsPlusNormal"/>
        <w:ind w:firstLine="540"/>
        <w:jc w:val="both"/>
        <w:rPr>
          <w:rStyle w:val="extended-textshort"/>
          <w:rFonts w:ascii="Times New Roman" w:hAnsi="Times New Roman"/>
          <w:sz w:val="28"/>
          <w:szCs w:val="28"/>
        </w:rPr>
      </w:pPr>
    </w:p>
    <w:p w:rsidR="00E53C96" w:rsidRDefault="00E53C96" w:rsidP="00E53C96">
      <w:pPr>
        <w:pStyle w:val="ConsPlusNormal"/>
        <w:ind w:firstLine="540"/>
        <w:jc w:val="center"/>
        <w:rPr>
          <w:rFonts w:ascii="Times New Roman" w:hAnsi="Times New Roman"/>
          <w:sz w:val="28"/>
          <w:szCs w:val="28"/>
        </w:rPr>
      </w:pPr>
      <w:proofErr w:type="gramStart"/>
      <w:r w:rsidRPr="00F6700F">
        <w:rPr>
          <w:rFonts w:ascii="Times New Roman" w:hAnsi="Times New Roman"/>
          <w:sz w:val="28"/>
          <w:szCs w:val="28"/>
        </w:rPr>
        <w:t>А</w:t>
      </w:r>
      <w:r>
        <w:rPr>
          <w:rFonts w:ascii="Times New Roman" w:hAnsi="Times New Roman"/>
          <w:sz w:val="28"/>
          <w:szCs w:val="28"/>
        </w:rPr>
        <w:t>к</w:t>
      </w:r>
      <w:proofErr w:type="spellStart"/>
      <w:proofErr w:type="gramEnd"/>
      <w:r>
        <w:rPr>
          <w:rFonts w:ascii="Times New Roman" w:hAnsi="Times New Roman"/>
          <w:sz w:val="28"/>
          <w:szCs w:val="28"/>
          <w:vertAlign w:val="subscript"/>
          <w:lang w:val="en-US"/>
        </w:rPr>
        <w:t>torg</w:t>
      </w:r>
      <w:proofErr w:type="spellEnd"/>
      <w:r w:rsidRPr="00F6700F">
        <w:rPr>
          <w:rFonts w:ascii="Times New Roman" w:hAnsi="Times New Roman"/>
          <w:sz w:val="28"/>
          <w:szCs w:val="28"/>
        </w:rPr>
        <w:t xml:space="preserve"> = А</w:t>
      </w:r>
      <w:r>
        <w:rPr>
          <w:rFonts w:ascii="Times New Roman" w:hAnsi="Times New Roman"/>
          <w:sz w:val="28"/>
          <w:szCs w:val="28"/>
        </w:rPr>
        <w:t>к</w:t>
      </w:r>
      <w:proofErr w:type="spellStart"/>
      <w:r>
        <w:rPr>
          <w:rFonts w:ascii="Times New Roman" w:hAnsi="Times New Roman"/>
          <w:sz w:val="28"/>
          <w:szCs w:val="28"/>
          <w:vertAlign w:val="subscript"/>
          <w:lang w:val="en-US"/>
        </w:rPr>
        <w:t>torg</w:t>
      </w:r>
      <w:proofErr w:type="spellEnd"/>
      <w:r w:rsidRPr="00F6700F">
        <w:rPr>
          <w:rFonts w:ascii="Times New Roman" w:hAnsi="Times New Roman"/>
          <w:sz w:val="28"/>
          <w:szCs w:val="28"/>
          <w:vertAlign w:val="subscript"/>
        </w:rPr>
        <w:t>-1</w:t>
      </w:r>
      <w:r w:rsidRPr="00F6700F">
        <w:rPr>
          <w:rFonts w:ascii="Times New Roman" w:hAnsi="Times New Roman"/>
          <w:sz w:val="28"/>
          <w:szCs w:val="28"/>
        </w:rPr>
        <w:t xml:space="preserve"> </w:t>
      </w:r>
      <w:r>
        <w:rPr>
          <w:rFonts w:ascii="Times New Roman" w:hAnsi="Times New Roman"/>
          <w:sz w:val="28"/>
          <w:szCs w:val="28"/>
        </w:rPr>
        <w:t xml:space="preserve">- </w:t>
      </w:r>
      <w:proofErr w:type="spellStart"/>
      <w:r w:rsidRPr="00F6700F">
        <w:rPr>
          <w:rFonts w:ascii="Times New Roman" w:hAnsi="Times New Roman"/>
          <w:sz w:val="28"/>
          <w:szCs w:val="28"/>
        </w:rPr>
        <w:t>Соц</w:t>
      </w:r>
      <w:r w:rsidR="00FD2FA1" w:rsidRPr="00FD2FA1">
        <w:rPr>
          <w:sz w:val="28"/>
          <w:szCs w:val="28"/>
          <w:vertAlign w:val="subscript"/>
        </w:rPr>
        <w:t>о</w:t>
      </w:r>
      <w:proofErr w:type="spellEnd"/>
      <w:r w:rsidRPr="00F6700F">
        <w:rPr>
          <w:rFonts w:ascii="Times New Roman" w:hAnsi="Times New Roman"/>
          <w:sz w:val="28"/>
          <w:szCs w:val="28"/>
        </w:rPr>
        <w:t xml:space="preserve"> </w:t>
      </w:r>
      <w:r>
        <w:rPr>
          <w:rFonts w:ascii="Times New Roman" w:hAnsi="Times New Roman"/>
          <w:sz w:val="28"/>
          <w:szCs w:val="28"/>
        </w:rPr>
        <w:t>+</w:t>
      </w:r>
      <w:r w:rsidRPr="00F6700F">
        <w:rPr>
          <w:rFonts w:ascii="Times New Roman" w:hAnsi="Times New Roman"/>
          <w:sz w:val="28"/>
          <w:szCs w:val="28"/>
        </w:rPr>
        <w:t xml:space="preserve"> (А</w:t>
      </w:r>
      <w:r>
        <w:rPr>
          <w:rFonts w:ascii="Times New Roman" w:hAnsi="Times New Roman"/>
          <w:sz w:val="28"/>
          <w:szCs w:val="28"/>
        </w:rPr>
        <w:t>к</w:t>
      </w:r>
      <w:proofErr w:type="spellStart"/>
      <w:r>
        <w:rPr>
          <w:rFonts w:ascii="Times New Roman" w:hAnsi="Times New Roman"/>
          <w:sz w:val="28"/>
          <w:szCs w:val="28"/>
          <w:vertAlign w:val="subscript"/>
          <w:lang w:val="en-US"/>
        </w:rPr>
        <w:t>torg</w:t>
      </w:r>
      <w:proofErr w:type="spellEnd"/>
      <w:r w:rsidRPr="00F6700F">
        <w:rPr>
          <w:rFonts w:ascii="Times New Roman" w:hAnsi="Times New Roman"/>
          <w:sz w:val="28"/>
          <w:szCs w:val="28"/>
          <w:vertAlign w:val="subscript"/>
        </w:rPr>
        <w:t>-1</w:t>
      </w:r>
      <w:r w:rsidRPr="00F6700F">
        <w:rPr>
          <w:rFonts w:ascii="Times New Roman" w:hAnsi="Times New Roman"/>
          <w:sz w:val="28"/>
          <w:szCs w:val="28"/>
        </w:rPr>
        <w:t xml:space="preserve"> </w:t>
      </w:r>
      <w:r>
        <w:rPr>
          <w:rFonts w:ascii="Times New Roman" w:hAnsi="Times New Roman"/>
          <w:sz w:val="28"/>
          <w:szCs w:val="28"/>
        </w:rPr>
        <w:t xml:space="preserve">- </w:t>
      </w:r>
      <w:proofErr w:type="spellStart"/>
      <w:r w:rsidRPr="00F6700F">
        <w:rPr>
          <w:rFonts w:ascii="Times New Roman" w:hAnsi="Times New Roman"/>
          <w:sz w:val="28"/>
          <w:szCs w:val="28"/>
        </w:rPr>
        <w:t>Соц</w:t>
      </w:r>
      <w:r w:rsidR="00FD2FA1" w:rsidRPr="00FD2FA1">
        <w:rPr>
          <w:sz w:val="28"/>
          <w:szCs w:val="28"/>
          <w:vertAlign w:val="subscript"/>
        </w:rPr>
        <w:t>о</w:t>
      </w:r>
      <w:proofErr w:type="spellEnd"/>
      <w:r>
        <w:rPr>
          <w:rFonts w:ascii="Times New Roman" w:hAnsi="Times New Roman"/>
          <w:sz w:val="28"/>
          <w:szCs w:val="28"/>
        </w:rPr>
        <w:t>)</w:t>
      </w:r>
      <w:r w:rsidRPr="00F6700F">
        <w:rPr>
          <w:rFonts w:ascii="Times New Roman" w:hAnsi="Times New Roman"/>
          <w:sz w:val="28"/>
          <w:szCs w:val="28"/>
        </w:rPr>
        <w:t xml:space="preserve"> х</w:t>
      </w:r>
      <w:r w:rsidRPr="00BB4833">
        <w:rPr>
          <w:rFonts w:ascii="Times New Roman" w:hAnsi="Times New Roman"/>
          <w:sz w:val="28"/>
          <w:szCs w:val="28"/>
        </w:rPr>
        <w:t xml:space="preserve"> 0,01</w:t>
      </w:r>
      <w:r>
        <w:rPr>
          <w:rFonts w:ascii="Times New Roman" w:hAnsi="Times New Roman"/>
          <w:sz w:val="28"/>
          <w:szCs w:val="28"/>
        </w:rPr>
        <w:t xml:space="preserve"> </w:t>
      </w:r>
      <w:r w:rsidRPr="00F6700F">
        <w:rPr>
          <w:rFonts w:ascii="Times New Roman" w:hAnsi="Times New Roman"/>
          <w:sz w:val="28"/>
          <w:szCs w:val="28"/>
        </w:rPr>
        <w:t>х Инф, где:</w:t>
      </w:r>
    </w:p>
    <w:p w:rsidR="00E53C96" w:rsidRDefault="00E53C96" w:rsidP="00E53C96">
      <w:pPr>
        <w:pStyle w:val="ConsPlusNormal"/>
        <w:ind w:firstLine="540"/>
        <w:jc w:val="center"/>
        <w:rPr>
          <w:rFonts w:ascii="Times New Roman" w:hAnsi="Times New Roman"/>
          <w:sz w:val="28"/>
          <w:szCs w:val="28"/>
        </w:rPr>
      </w:pPr>
    </w:p>
    <w:p w:rsidR="00E53C96" w:rsidRDefault="00E53C96" w:rsidP="00E53C96">
      <w:pPr>
        <w:autoSpaceDE w:val="0"/>
        <w:autoSpaceDN w:val="0"/>
        <w:adjustRightInd w:val="0"/>
        <w:ind w:firstLine="708"/>
        <w:jc w:val="both"/>
        <w:rPr>
          <w:sz w:val="28"/>
          <w:szCs w:val="28"/>
        </w:rPr>
      </w:pPr>
      <w:r w:rsidRPr="00F6700F">
        <w:rPr>
          <w:sz w:val="28"/>
          <w:szCs w:val="28"/>
        </w:rPr>
        <w:t>А</w:t>
      </w:r>
      <w:r>
        <w:rPr>
          <w:sz w:val="28"/>
          <w:szCs w:val="28"/>
        </w:rPr>
        <w:t>к</w:t>
      </w:r>
      <w:proofErr w:type="spellStart"/>
      <w:r>
        <w:rPr>
          <w:sz w:val="28"/>
          <w:szCs w:val="28"/>
          <w:vertAlign w:val="subscript"/>
          <w:lang w:val="en-US"/>
        </w:rPr>
        <w:t>torg</w:t>
      </w:r>
      <w:proofErr w:type="spellEnd"/>
      <w:r w:rsidRPr="00F6700F">
        <w:rPr>
          <w:sz w:val="28"/>
          <w:szCs w:val="28"/>
          <w:vertAlign w:val="subscript"/>
        </w:rPr>
        <w:t xml:space="preserve">-1 </w:t>
      </w:r>
      <w:r w:rsidRPr="00F6700F">
        <w:rPr>
          <w:sz w:val="28"/>
          <w:szCs w:val="28"/>
        </w:rPr>
        <w:t>-</w:t>
      </w:r>
      <w:r>
        <w:rPr>
          <w:sz w:val="28"/>
          <w:szCs w:val="28"/>
        </w:rPr>
        <w:t xml:space="preserve"> </w:t>
      </w:r>
      <w:r w:rsidRPr="00F6700F">
        <w:rPr>
          <w:sz w:val="28"/>
          <w:szCs w:val="28"/>
        </w:rPr>
        <w:t xml:space="preserve">величина годовой арендной платы за пользование </w:t>
      </w:r>
      <w:r>
        <w:rPr>
          <w:sz w:val="28"/>
          <w:szCs w:val="28"/>
        </w:rPr>
        <w:t>объектом</w:t>
      </w:r>
      <w:r w:rsidRPr="007D4795">
        <w:rPr>
          <w:sz w:val="28"/>
          <w:szCs w:val="28"/>
        </w:rPr>
        <w:t xml:space="preserve"> </w:t>
      </w:r>
      <w:r>
        <w:rPr>
          <w:sz w:val="28"/>
          <w:szCs w:val="28"/>
        </w:rPr>
        <w:t>культурного наследия</w:t>
      </w:r>
      <w:r w:rsidRPr="00F6700F">
        <w:rPr>
          <w:sz w:val="28"/>
          <w:szCs w:val="28"/>
        </w:rPr>
        <w:t xml:space="preserve"> по </w:t>
      </w:r>
      <w:r>
        <w:rPr>
          <w:sz w:val="28"/>
          <w:szCs w:val="28"/>
        </w:rPr>
        <w:t xml:space="preserve">долгосрочным </w:t>
      </w:r>
      <w:r w:rsidRPr="00F6700F">
        <w:rPr>
          <w:sz w:val="28"/>
          <w:szCs w:val="28"/>
        </w:rPr>
        <w:t>договорам</w:t>
      </w:r>
      <w:r>
        <w:rPr>
          <w:sz w:val="28"/>
          <w:szCs w:val="28"/>
        </w:rPr>
        <w:t xml:space="preserve"> аренды</w:t>
      </w:r>
      <w:r w:rsidRPr="00F6700F">
        <w:rPr>
          <w:sz w:val="28"/>
          <w:szCs w:val="28"/>
        </w:rPr>
        <w:t>, заключаемым по результатам проведения торгов</w:t>
      </w:r>
      <w:r>
        <w:rPr>
          <w:sz w:val="28"/>
          <w:szCs w:val="28"/>
        </w:rPr>
        <w:t>, за первый год</w:t>
      </w:r>
      <w:r w:rsidRPr="00F6700F">
        <w:rPr>
          <w:sz w:val="28"/>
          <w:szCs w:val="28"/>
        </w:rPr>
        <w:t>.</w:t>
      </w:r>
    </w:p>
    <w:p w:rsidR="00E53C96" w:rsidRDefault="00E53C96" w:rsidP="00E53C96">
      <w:pPr>
        <w:autoSpaceDE w:val="0"/>
        <w:autoSpaceDN w:val="0"/>
        <w:adjustRightInd w:val="0"/>
        <w:jc w:val="both"/>
        <w:rPr>
          <w:sz w:val="28"/>
          <w:szCs w:val="28"/>
        </w:rPr>
      </w:pPr>
      <w:r>
        <w:rPr>
          <w:sz w:val="28"/>
          <w:szCs w:val="28"/>
        </w:rPr>
        <w:tab/>
        <w:t>2.</w:t>
      </w:r>
      <w:r w:rsidR="00D009EE">
        <w:rPr>
          <w:sz w:val="28"/>
          <w:szCs w:val="28"/>
        </w:rPr>
        <w:t>6</w:t>
      </w:r>
      <w:r>
        <w:rPr>
          <w:sz w:val="28"/>
          <w:szCs w:val="28"/>
        </w:rPr>
        <w:t xml:space="preserve">. </w:t>
      </w:r>
      <w:r w:rsidR="007E1102">
        <w:rPr>
          <w:sz w:val="28"/>
          <w:szCs w:val="28"/>
        </w:rPr>
        <w:t>Г</w:t>
      </w:r>
      <w:r>
        <w:rPr>
          <w:sz w:val="28"/>
          <w:szCs w:val="28"/>
        </w:rPr>
        <w:t>одов</w:t>
      </w:r>
      <w:r w:rsidR="007E1102">
        <w:rPr>
          <w:sz w:val="28"/>
          <w:szCs w:val="28"/>
        </w:rPr>
        <w:t>ая</w:t>
      </w:r>
      <w:r>
        <w:rPr>
          <w:sz w:val="28"/>
          <w:szCs w:val="28"/>
        </w:rPr>
        <w:t xml:space="preserve"> арендн</w:t>
      </w:r>
      <w:r w:rsidR="007E1102">
        <w:rPr>
          <w:sz w:val="28"/>
          <w:szCs w:val="28"/>
        </w:rPr>
        <w:t>ая</w:t>
      </w:r>
      <w:r>
        <w:rPr>
          <w:sz w:val="28"/>
          <w:szCs w:val="28"/>
        </w:rPr>
        <w:t xml:space="preserve"> плат</w:t>
      </w:r>
      <w:r w:rsidR="007E1102">
        <w:rPr>
          <w:sz w:val="28"/>
          <w:szCs w:val="28"/>
        </w:rPr>
        <w:t>а</w:t>
      </w:r>
      <w:r>
        <w:rPr>
          <w:sz w:val="28"/>
          <w:szCs w:val="28"/>
        </w:rPr>
        <w:t xml:space="preserve"> за пользование объектом</w:t>
      </w:r>
      <w:r w:rsidRPr="00997E64">
        <w:rPr>
          <w:sz w:val="28"/>
          <w:szCs w:val="28"/>
        </w:rPr>
        <w:t xml:space="preserve"> </w:t>
      </w:r>
      <w:r>
        <w:rPr>
          <w:sz w:val="28"/>
          <w:szCs w:val="28"/>
        </w:rPr>
        <w:t>культурного наследия по долгосрочным договорам аренды начиная с третьего года пользования (А</w:t>
      </w:r>
      <w:r>
        <w:rPr>
          <w:sz w:val="28"/>
          <w:szCs w:val="28"/>
          <w:vertAlign w:val="subscript"/>
        </w:rPr>
        <w:t>к</w:t>
      </w:r>
      <w:proofErr w:type="gramStart"/>
      <w:r>
        <w:rPr>
          <w:sz w:val="28"/>
          <w:szCs w:val="28"/>
          <w:vertAlign w:val="subscript"/>
          <w:lang w:val="en-US"/>
        </w:rPr>
        <w:t>n</w:t>
      </w:r>
      <w:proofErr w:type="gramEnd"/>
      <w:r>
        <w:rPr>
          <w:sz w:val="28"/>
          <w:szCs w:val="28"/>
        </w:rPr>
        <w:t>) устанавливается в рублях и определяется по следующей формуле:</w:t>
      </w:r>
    </w:p>
    <w:p w:rsidR="00E53C96" w:rsidRDefault="00E53C96" w:rsidP="00E53C96">
      <w:pPr>
        <w:autoSpaceDE w:val="0"/>
        <w:autoSpaceDN w:val="0"/>
        <w:adjustRightInd w:val="0"/>
        <w:jc w:val="center"/>
        <w:rPr>
          <w:sz w:val="28"/>
          <w:szCs w:val="28"/>
        </w:rPr>
      </w:pPr>
    </w:p>
    <w:p w:rsidR="00E53C96" w:rsidRDefault="00E53C96" w:rsidP="00E53C96">
      <w:pPr>
        <w:autoSpaceDE w:val="0"/>
        <w:autoSpaceDN w:val="0"/>
        <w:adjustRightInd w:val="0"/>
        <w:jc w:val="center"/>
        <w:rPr>
          <w:sz w:val="28"/>
          <w:szCs w:val="28"/>
        </w:rPr>
      </w:pPr>
      <w:r>
        <w:rPr>
          <w:sz w:val="28"/>
          <w:szCs w:val="28"/>
        </w:rPr>
        <w:t>А</w:t>
      </w:r>
      <w:r>
        <w:rPr>
          <w:sz w:val="28"/>
          <w:szCs w:val="28"/>
          <w:vertAlign w:val="subscript"/>
        </w:rPr>
        <w:t>к</w:t>
      </w:r>
      <w:proofErr w:type="gramStart"/>
      <w:r>
        <w:rPr>
          <w:sz w:val="28"/>
          <w:szCs w:val="28"/>
          <w:vertAlign w:val="subscript"/>
          <w:lang w:val="en-US"/>
        </w:rPr>
        <w:t>n</w:t>
      </w:r>
      <w:proofErr w:type="gramEnd"/>
      <w:r>
        <w:rPr>
          <w:sz w:val="28"/>
          <w:szCs w:val="28"/>
        </w:rPr>
        <w:t xml:space="preserve"> = А</w:t>
      </w:r>
      <w:r>
        <w:rPr>
          <w:sz w:val="28"/>
          <w:szCs w:val="28"/>
          <w:vertAlign w:val="subscript"/>
        </w:rPr>
        <w:t>к</w:t>
      </w:r>
      <w:r>
        <w:rPr>
          <w:sz w:val="28"/>
          <w:szCs w:val="28"/>
          <w:vertAlign w:val="subscript"/>
          <w:lang w:val="en-US"/>
        </w:rPr>
        <w:t>n</w:t>
      </w:r>
      <w:r w:rsidRPr="00063D4B">
        <w:rPr>
          <w:sz w:val="28"/>
          <w:szCs w:val="28"/>
          <w:vertAlign w:val="subscript"/>
        </w:rPr>
        <w:t>-1</w:t>
      </w:r>
      <w:r>
        <w:rPr>
          <w:sz w:val="28"/>
          <w:szCs w:val="28"/>
        </w:rPr>
        <w:t xml:space="preserve"> x (1 + 0,01 x Инф), где:</w:t>
      </w:r>
    </w:p>
    <w:p w:rsidR="00E53C96" w:rsidRDefault="00E53C96" w:rsidP="00E53C96">
      <w:pPr>
        <w:autoSpaceDE w:val="0"/>
        <w:autoSpaceDN w:val="0"/>
        <w:adjustRightInd w:val="0"/>
        <w:jc w:val="center"/>
        <w:rPr>
          <w:sz w:val="28"/>
          <w:szCs w:val="28"/>
        </w:rPr>
      </w:pPr>
    </w:p>
    <w:p w:rsidR="00E53C96" w:rsidRDefault="00E53C96" w:rsidP="00E53C96">
      <w:pPr>
        <w:autoSpaceDE w:val="0"/>
        <w:autoSpaceDN w:val="0"/>
        <w:adjustRightInd w:val="0"/>
        <w:ind w:firstLine="708"/>
        <w:jc w:val="both"/>
        <w:rPr>
          <w:sz w:val="28"/>
          <w:szCs w:val="28"/>
        </w:rPr>
      </w:pPr>
      <w:r>
        <w:rPr>
          <w:sz w:val="28"/>
          <w:szCs w:val="28"/>
        </w:rPr>
        <w:t>А</w:t>
      </w:r>
      <w:r>
        <w:rPr>
          <w:sz w:val="28"/>
          <w:szCs w:val="28"/>
          <w:vertAlign w:val="subscript"/>
        </w:rPr>
        <w:t>к</w:t>
      </w:r>
      <w:r>
        <w:rPr>
          <w:sz w:val="28"/>
          <w:szCs w:val="28"/>
          <w:vertAlign w:val="subscript"/>
          <w:lang w:val="en-US"/>
        </w:rPr>
        <w:t>n</w:t>
      </w:r>
      <w:r>
        <w:rPr>
          <w:sz w:val="28"/>
          <w:szCs w:val="28"/>
          <w:vertAlign w:val="subscript"/>
        </w:rPr>
        <w:t>-1</w:t>
      </w:r>
      <w:r>
        <w:rPr>
          <w:sz w:val="28"/>
          <w:szCs w:val="28"/>
        </w:rPr>
        <w:t xml:space="preserve"> - величина годовой арендной платы за пользование объектом</w:t>
      </w:r>
      <w:r w:rsidRPr="007D4795">
        <w:rPr>
          <w:sz w:val="28"/>
          <w:szCs w:val="28"/>
        </w:rPr>
        <w:t xml:space="preserve"> </w:t>
      </w:r>
      <w:r>
        <w:rPr>
          <w:sz w:val="28"/>
          <w:szCs w:val="28"/>
        </w:rPr>
        <w:t>культурного наследия по долгосрочным договорам аренды объектов</w:t>
      </w:r>
      <w:r w:rsidRPr="007D4795">
        <w:rPr>
          <w:sz w:val="28"/>
          <w:szCs w:val="28"/>
        </w:rPr>
        <w:t xml:space="preserve"> </w:t>
      </w:r>
      <w:r>
        <w:rPr>
          <w:sz w:val="28"/>
          <w:szCs w:val="28"/>
        </w:rPr>
        <w:t>культурного наследия за предыдущий год.</w:t>
      </w:r>
    </w:p>
    <w:p w:rsidR="00E53C96" w:rsidRPr="00D05BE0" w:rsidRDefault="00E53C96" w:rsidP="00E53C96">
      <w:pPr>
        <w:autoSpaceDE w:val="0"/>
        <w:autoSpaceDN w:val="0"/>
        <w:adjustRightInd w:val="0"/>
        <w:ind w:firstLine="708"/>
        <w:jc w:val="both"/>
        <w:rPr>
          <w:color w:val="020B22"/>
          <w:sz w:val="28"/>
          <w:szCs w:val="28"/>
        </w:rPr>
      </w:pPr>
      <w:r>
        <w:rPr>
          <w:sz w:val="28"/>
          <w:szCs w:val="28"/>
        </w:rPr>
        <w:t>2.</w:t>
      </w:r>
      <w:r w:rsidR="00D009EE">
        <w:rPr>
          <w:sz w:val="28"/>
          <w:szCs w:val="28"/>
        </w:rPr>
        <w:t>7</w:t>
      </w:r>
      <w:r>
        <w:rPr>
          <w:sz w:val="28"/>
          <w:szCs w:val="28"/>
        </w:rPr>
        <w:t xml:space="preserve">. </w:t>
      </w:r>
      <w:r>
        <w:rPr>
          <w:color w:val="020B22"/>
          <w:sz w:val="28"/>
          <w:szCs w:val="28"/>
        </w:rPr>
        <w:t xml:space="preserve">В случае расторжения </w:t>
      </w:r>
      <w:r w:rsidRPr="00BD5A34">
        <w:rPr>
          <w:color w:val="020B22"/>
          <w:sz w:val="28"/>
          <w:szCs w:val="28"/>
        </w:rPr>
        <w:t xml:space="preserve">по требованию арендодателя </w:t>
      </w:r>
      <w:r>
        <w:rPr>
          <w:color w:val="020B22"/>
          <w:sz w:val="28"/>
          <w:szCs w:val="28"/>
        </w:rPr>
        <w:t>долгосрочного договора аренды</w:t>
      </w:r>
      <w:r w:rsidR="007E1102">
        <w:rPr>
          <w:color w:val="020B22"/>
          <w:sz w:val="28"/>
          <w:szCs w:val="28"/>
        </w:rPr>
        <w:t xml:space="preserve"> </w:t>
      </w:r>
      <w:r w:rsidR="007E1102">
        <w:rPr>
          <w:sz w:val="28"/>
          <w:szCs w:val="28"/>
        </w:rPr>
        <w:t>объекта</w:t>
      </w:r>
      <w:r w:rsidR="007E1102" w:rsidRPr="007D4795">
        <w:rPr>
          <w:sz w:val="28"/>
          <w:szCs w:val="28"/>
        </w:rPr>
        <w:t xml:space="preserve"> </w:t>
      </w:r>
      <w:r w:rsidR="007E1102">
        <w:rPr>
          <w:sz w:val="28"/>
          <w:szCs w:val="28"/>
        </w:rPr>
        <w:t>культурного наследия</w:t>
      </w:r>
      <w:r>
        <w:rPr>
          <w:color w:val="020B22"/>
          <w:sz w:val="28"/>
          <w:szCs w:val="28"/>
        </w:rPr>
        <w:t xml:space="preserve">, заключенного на срок </w:t>
      </w:r>
      <w:r>
        <w:rPr>
          <w:sz w:val="28"/>
          <w:szCs w:val="28"/>
        </w:rPr>
        <w:t>5 лет и более, ранее истечения 5 лет</w:t>
      </w:r>
      <w:r w:rsidR="007E1102">
        <w:rPr>
          <w:sz w:val="28"/>
          <w:szCs w:val="28"/>
        </w:rPr>
        <w:t xml:space="preserve"> </w:t>
      </w:r>
      <w:r>
        <w:rPr>
          <w:color w:val="020B22"/>
          <w:sz w:val="28"/>
          <w:szCs w:val="28"/>
        </w:rPr>
        <w:t xml:space="preserve">арендная плата </w:t>
      </w:r>
      <w:r w:rsidRPr="00F6700F">
        <w:rPr>
          <w:sz w:val="28"/>
          <w:szCs w:val="28"/>
        </w:rPr>
        <w:t xml:space="preserve">за пользование </w:t>
      </w:r>
      <w:r w:rsidRPr="006313A4">
        <w:rPr>
          <w:sz w:val="28"/>
          <w:szCs w:val="28"/>
        </w:rPr>
        <w:t>объектом культурного наследия</w:t>
      </w:r>
      <w:r>
        <w:rPr>
          <w:color w:val="020B22"/>
          <w:sz w:val="28"/>
          <w:szCs w:val="28"/>
        </w:rPr>
        <w:t xml:space="preserve"> считается установленной без учета понижающего коэффициента, </w:t>
      </w:r>
      <w:r w:rsidR="007E1102">
        <w:rPr>
          <w:color w:val="020B22"/>
          <w:sz w:val="28"/>
          <w:szCs w:val="28"/>
        </w:rPr>
        <w:t>указанного в</w:t>
      </w:r>
      <w:r>
        <w:rPr>
          <w:color w:val="020B22"/>
          <w:sz w:val="28"/>
          <w:szCs w:val="28"/>
        </w:rPr>
        <w:t xml:space="preserve"> пункт</w:t>
      </w:r>
      <w:r w:rsidR="007E1102">
        <w:rPr>
          <w:color w:val="020B22"/>
          <w:sz w:val="28"/>
          <w:szCs w:val="28"/>
        </w:rPr>
        <w:t>е</w:t>
      </w:r>
      <w:r>
        <w:rPr>
          <w:color w:val="020B22"/>
          <w:sz w:val="28"/>
          <w:szCs w:val="28"/>
        </w:rPr>
        <w:t xml:space="preserve"> </w:t>
      </w:r>
      <w:r w:rsidR="00B20165">
        <w:rPr>
          <w:color w:val="020B22"/>
          <w:sz w:val="28"/>
          <w:szCs w:val="28"/>
        </w:rPr>
        <w:t>2.</w:t>
      </w:r>
      <w:r>
        <w:rPr>
          <w:color w:val="020B22"/>
          <w:sz w:val="28"/>
          <w:szCs w:val="28"/>
        </w:rPr>
        <w:t xml:space="preserve">4 настоящего раздела, </w:t>
      </w:r>
      <w:proofErr w:type="gramStart"/>
      <w:r>
        <w:rPr>
          <w:color w:val="020B22"/>
          <w:sz w:val="28"/>
          <w:szCs w:val="28"/>
        </w:rPr>
        <w:t>с даты заключения</w:t>
      </w:r>
      <w:proofErr w:type="gramEnd"/>
      <w:r>
        <w:rPr>
          <w:color w:val="020B22"/>
          <w:sz w:val="28"/>
          <w:szCs w:val="28"/>
        </w:rPr>
        <w:t xml:space="preserve"> долгосрочного договора аренды.</w:t>
      </w:r>
    </w:p>
    <w:p w:rsidR="00E53C96" w:rsidRPr="00EB12CF" w:rsidRDefault="00E53C96" w:rsidP="007E1102">
      <w:pPr>
        <w:autoSpaceDE w:val="0"/>
        <w:autoSpaceDN w:val="0"/>
        <w:adjustRightInd w:val="0"/>
        <w:ind w:firstLine="708"/>
        <w:jc w:val="both"/>
        <w:rPr>
          <w:sz w:val="28"/>
          <w:szCs w:val="28"/>
        </w:rPr>
      </w:pPr>
      <w:proofErr w:type="gramStart"/>
      <w:r>
        <w:rPr>
          <w:color w:val="020B22"/>
          <w:sz w:val="28"/>
          <w:szCs w:val="28"/>
        </w:rPr>
        <w:t xml:space="preserve">Арендатор обязан до передачи </w:t>
      </w:r>
      <w:r>
        <w:rPr>
          <w:sz w:val="28"/>
          <w:szCs w:val="28"/>
        </w:rPr>
        <w:t>объекта</w:t>
      </w:r>
      <w:r w:rsidRPr="00997E64">
        <w:rPr>
          <w:sz w:val="28"/>
          <w:szCs w:val="28"/>
        </w:rPr>
        <w:t xml:space="preserve"> </w:t>
      </w:r>
      <w:r>
        <w:rPr>
          <w:sz w:val="28"/>
          <w:szCs w:val="28"/>
        </w:rPr>
        <w:t>культурного наследия</w:t>
      </w:r>
      <w:r>
        <w:rPr>
          <w:color w:val="020B22"/>
          <w:sz w:val="28"/>
          <w:szCs w:val="28"/>
        </w:rPr>
        <w:t xml:space="preserve"> по акту           приема-передачи арендодателю </w:t>
      </w:r>
      <w:r w:rsidR="007E1102">
        <w:rPr>
          <w:color w:val="020B22"/>
          <w:sz w:val="28"/>
          <w:szCs w:val="28"/>
        </w:rPr>
        <w:t xml:space="preserve">выплатить </w:t>
      </w:r>
      <w:r>
        <w:rPr>
          <w:color w:val="020B22"/>
          <w:sz w:val="28"/>
          <w:szCs w:val="28"/>
        </w:rPr>
        <w:t xml:space="preserve"> </w:t>
      </w:r>
      <w:r w:rsidR="007E1102">
        <w:rPr>
          <w:color w:val="020B22"/>
          <w:sz w:val="28"/>
          <w:szCs w:val="28"/>
        </w:rPr>
        <w:t xml:space="preserve">арендодателю </w:t>
      </w:r>
      <w:r>
        <w:rPr>
          <w:color w:val="020B22"/>
          <w:sz w:val="28"/>
          <w:szCs w:val="28"/>
        </w:rPr>
        <w:t xml:space="preserve">сумму, равную разнице между арендной платой, установленной без учета понижающего коэффициента, </w:t>
      </w:r>
      <w:r w:rsidR="007E1102">
        <w:rPr>
          <w:color w:val="020B22"/>
          <w:sz w:val="28"/>
          <w:szCs w:val="28"/>
        </w:rPr>
        <w:t>указанного в</w:t>
      </w:r>
      <w:r>
        <w:rPr>
          <w:color w:val="020B22"/>
          <w:sz w:val="28"/>
          <w:szCs w:val="28"/>
        </w:rPr>
        <w:t xml:space="preserve"> пункт</w:t>
      </w:r>
      <w:r w:rsidR="007E1102">
        <w:rPr>
          <w:color w:val="020B22"/>
          <w:sz w:val="28"/>
          <w:szCs w:val="28"/>
        </w:rPr>
        <w:t>е</w:t>
      </w:r>
      <w:r>
        <w:rPr>
          <w:color w:val="020B22"/>
          <w:sz w:val="28"/>
          <w:szCs w:val="28"/>
        </w:rPr>
        <w:t xml:space="preserve"> </w:t>
      </w:r>
      <w:r w:rsidR="00B20165">
        <w:rPr>
          <w:color w:val="020B22"/>
          <w:sz w:val="28"/>
          <w:szCs w:val="28"/>
        </w:rPr>
        <w:t>2.</w:t>
      </w:r>
      <w:r>
        <w:rPr>
          <w:color w:val="020B22"/>
          <w:sz w:val="28"/>
          <w:szCs w:val="28"/>
        </w:rPr>
        <w:t>4 настоящего раздела, и арендной платой, установленной с учетом такого коэффициента, с даты заключения долгосрочного договора аренды до даты расторжения указанного договора.</w:t>
      </w:r>
      <w:proofErr w:type="gramEnd"/>
    </w:p>
    <w:sectPr w:rsidR="00E53C96" w:rsidRPr="00EB12CF" w:rsidSect="00956B08">
      <w:headerReference w:type="default" r:id="rId15"/>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03" w:rsidRDefault="00921303">
      <w:r>
        <w:separator/>
      </w:r>
    </w:p>
  </w:endnote>
  <w:endnote w:type="continuationSeparator" w:id="0">
    <w:p w:rsidR="00921303" w:rsidRDefault="0092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03" w:rsidRDefault="00921303">
      <w:r>
        <w:separator/>
      </w:r>
    </w:p>
  </w:footnote>
  <w:footnote w:type="continuationSeparator" w:id="0">
    <w:p w:rsidR="00921303" w:rsidRDefault="00921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31" w:rsidRDefault="00762331">
    <w:pPr>
      <w:pStyle w:val="a3"/>
      <w:jc w:val="center"/>
    </w:pPr>
    <w:r>
      <w:fldChar w:fldCharType="begin"/>
    </w:r>
    <w:r>
      <w:instrText xml:space="preserve"> PAGE   \* MERGEFORMAT </w:instrText>
    </w:r>
    <w:r>
      <w:fldChar w:fldCharType="separate"/>
    </w:r>
    <w:r w:rsidR="00CF0C37">
      <w:rPr>
        <w:noProof/>
      </w:rPr>
      <w:t>6</w:t>
    </w:r>
    <w:r>
      <w:rPr>
        <w:noProof/>
      </w:rPr>
      <w:fldChar w:fldCharType="end"/>
    </w:r>
  </w:p>
  <w:p w:rsidR="00762331" w:rsidRPr="00D001FF" w:rsidRDefault="00762331" w:rsidP="00D001FF">
    <w:pPr>
      <w:pStyle w:val="a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C6A"/>
    <w:multiLevelType w:val="multilevel"/>
    <w:tmpl w:val="FF063472"/>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ECE"/>
    <w:rsid w:val="00000262"/>
    <w:rsid w:val="00003F65"/>
    <w:rsid w:val="000046B8"/>
    <w:rsid w:val="00005928"/>
    <w:rsid w:val="000129F5"/>
    <w:rsid w:val="00014B84"/>
    <w:rsid w:val="000209A8"/>
    <w:rsid w:val="00020EC7"/>
    <w:rsid w:val="000265E2"/>
    <w:rsid w:val="0002664A"/>
    <w:rsid w:val="00036916"/>
    <w:rsid w:val="00040ADB"/>
    <w:rsid w:val="00042A96"/>
    <w:rsid w:val="00047A5D"/>
    <w:rsid w:val="00060C5B"/>
    <w:rsid w:val="000610BD"/>
    <w:rsid w:val="0006583A"/>
    <w:rsid w:val="00071EF7"/>
    <w:rsid w:val="00074444"/>
    <w:rsid w:val="000747E4"/>
    <w:rsid w:val="000932DC"/>
    <w:rsid w:val="00093D39"/>
    <w:rsid w:val="00096B4C"/>
    <w:rsid w:val="000A210B"/>
    <w:rsid w:val="000A3C0A"/>
    <w:rsid w:val="000C69F9"/>
    <w:rsid w:val="000C7892"/>
    <w:rsid w:val="000D4167"/>
    <w:rsid w:val="000D6789"/>
    <w:rsid w:val="000D792A"/>
    <w:rsid w:val="000E0D30"/>
    <w:rsid w:val="000E68D0"/>
    <w:rsid w:val="000E70D4"/>
    <w:rsid w:val="000F30A2"/>
    <w:rsid w:val="000F65D3"/>
    <w:rsid w:val="000F7337"/>
    <w:rsid w:val="0010113C"/>
    <w:rsid w:val="001145F8"/>
    <w:rsid w:val="001152B1"/>
    <w:rsid w:val="00117C7B"/>
    <w:rsid w:val="00122064"/>
    <w:rsid w:val="00125866"/>
    <w:rsid w:val="0013196E"/>
    <w:rsid w:val="00134461"/>
    <w:rsid w:val="00135D85"/>
    <w:rsid w:val="001360BC"/>
    <w:rsid w:val="0014285C"/>
    <w:rsid w:val="001506A2"/>
    <w:rsid w:val="00156AE6"/>
    <w:rsid w:val="0016421B"/>
    <w:rsid w:val="00174F80"/>
    <w:rsid w:val="001767E0"/>
    <w:rsid w:val="00183D39"/>
    <w:rsid w:val="0019342B"/>
    <w:rsid w:val="00195C29"/>
    <w:rsid w:val="001A257C"/>
    <w:rsid w:val="001A4AAC"/>
    <w:rsid w:val="001B35F9"/>
    <w:rsid w:val="001C1E92"/>
    <w:rsid w:val="001C2108"/>
    <w:rsid w:val="001C30CD"/>
    <w:rsid w:val="001C32B5"/>
    <w:rsid w:val="001D4BE4"/>
    <w:rsid w:val="001D52DF"/>
    <w:rsid w:val="001D5485"/>
    <w:rsid w:val="001E7E64"/>
    <w:rsid w:val="001F28D4"/>
    <w:rsid w:val="001F576B"/>
    <w:rsid w:val="00203274"/>
    <w:rsid w:val="00207ECD"/>
    <w:rsid w:val="0021068A"/>
    <w:rsid w:val="002161B2"/>
    <w:rsid w:val="00225AA5"/>
    <w:rsid w:val="002278F9"/>
    <w:rsid w:val="00243DE6"/>
    <w:rsid w:val="0024636C"/>
    <w:rsid w:val="00250E40"/>
    <w:rsid w:val="00251606"/>
    <w:rsid w:val="00256D35"/>
    <w:rsid w:val="002611E1"/>
    <w:rsid w:val="00266D51"/>
    <w:rsid w:val="00267A92"/>
    <w:rsid w:val="00270CAA"/>
    <w:rsid w:val="002732B3"/>
    <w:rsid w:val="00274DA4"/>
    <w:rsid w:val="00275003"/>
    <w:rsid w:val="002757D3"/>
    <w:rsid w:val="002862DD"/>
    <w:rsid w:val="00290C8A"/>
    <w:rsid w:val="00295B3F"/>
    <w:rsid w:val="002A1039"/>
    <w:rsid w:val="002A11A3"/>
    <w:rsid w:val="002A73EE"/>
    <w:rsid w:val="002A7810"/>
    <w:rsid w:val="002C4A5B"/>
    <w:rsid w:val="002C6878"/>
    <w:rsid w:val="002D238E"/>
    <w:rsid w:val="002D2462"/>
    <w:rsid w:val="002D5614"/>
    <w:rsid w:val="002D6B7D"/>
    <w:rsid w:val="002E0EA1"/>
    <w:rsid w:val="002E1F33"/>
    <w:rsid w:val="002E2AB6"/>
    <w:rsid w:val="002E2C10"/>
    <w:rsid w:val="002E6F99"/>
    <w:rsid w:val="002E7DBD"/>
    <w:rsid w:val="002F155B"/>
    <w:rsid w:val="002F4293"/>
    <w:rsid w:val="00301C7B"/>
    <w:rsid w:val="00307E06"/>
    <w:rsid w:val="00312DA9"/>
    <w:rsid w:val="00313610"/>
    <w:rsid w:val="003213C3"/>
    <w:rsid w:val="0032396F"/>
    <w:rsid w:val="00323D92"/>
    <w:rsid w:val="00324A93"/>
    <w:rsid w:val="0032689E"/>
    <w:rsid w:val="0032752A"/>
    <w:rsid w:val="0033436B"/>
    <w:rsid w:val="00336F29"/>
    <w:rsid w:val="0033736F"/>
    <w:rsid w:val="00337F42"/>
    <w:rsid w:val="00341052"/>
    <w:rsid w:val="003563D4"/>
    <w:rsid w:val="00356613"/>
    <w:rsid w:val="00357C9A"/>
    <w:rsid w:val="00364B00"/>
    <w:rsid w:val="003651B0"/>
    <w:rsid w:val="00376509"/>
    <w:rsid w:val="003769E1"/>
    <w:rsid w:val="003775F1"/>
    <w:rsid w:val="00382A01"/>
    <w:rsid w:val="0038786E"/>
    <w:rsid w:val="00390C14"/>
    <w:rsid w:val="00395506"/>
    <w:rsid w:val="003A0B25"/>
    <w:rsid w:val="003A1E32"/>
    <w:rsid w:val="003A27BF"/>
    <w:rsid w:val="003A4859"/>
    <w:rsid w:val="003A5B81"/>
    <w:rsid w:val="003A6026"/>
    <w:rsid w:val="003A785B"/>
    <w:rsid w:val="003B10BE"/>
    <w:rsid w:val="003B3C05"/>
    <w:rsid w:val="003B4CB9"/>
    <w:rsid w:val="003C1F32"/>
    <w:rsid w:val="003C3EA4"/>
    <w:rsid w:val="003C54BE"/>
    <w:rsid w:val="003C5E2F"/>
    <w:rsid w:val="003D25FD"/>
    <w:rsid w:val="003D4BF1"/>
    <w:rsid w:val="003D6038"/>
    <w:rsid w:val="003E2663"/>
    <w:rsid w:val="003E28BA"/>
    <w:rsid w:val="003E766F"/>
    <w:rsid w:val="003E7E08"/>
    <w:rsid w:val="003F4F99"/>
    <w:rsid w:val="003F5D7B"/>
    <w:rsid w:val="003F6971"/>
    <w:rsid w:val="00405003"/>
    <w:rsid w:val="004069C6"/>
    <w:rsid w:val="0040793F"/>
    <w:rsid w:val="00413F2F"/>
    <w:rsid w:val="00421A9C"/>
    <w:rsid w:val="00421E22"/>
    <w:rsid w:val="004247A0"/>
    <w:rsid w:val="00426273"/>
    <w:rsid w:val="00432B7D"/>
    <w:rsid w:val="00434B52"/>
    <w:rsid w:val="00442393"/>
    <w:rsid w:val="00446198"/>
    <w:rsid w:val="00455302"/>
    <w:rsid w:val="00463627"/>
    <w:rsid w:val="00476275"/>
    <w:rsid w:val="00485968"/>
    <w:rsid w:val="0048703C"/>
    <w:rsid w:val="00487231"/>
    <w:rsid w:val="0049099E"/>
    <w:rsid w:val="00491E8F"/>
    <w:rsid w:val="00493CD6"/>
    <w:rsid w:val="004A2024"/>
    <w:rsid w:val="004A344A"/>
    <w:rsid w:val="004A432A"/>
    <w:rsid w:val="004A5797"/>
    <w:rsid w:val="004A6310"/>
    <w:rsid w:val="004B3FB8"/>
    <w:rsid w:val="004B4C15"/>
    <w:rsid w:val="004B545A"/>
    <w:rsid w:val="004C14D3"/>
    <w:rsid w:val="004C151B"/>
    <w:rsid w:val="004C1DED"/>
    <w:rsid w:val="004C6A4F"/>
    <w:rsid w:val="004D60EF"/>
    <w:rsid w:val="004E2B89"/>
    <w:rsid w:val="004E4D69"/>
    <w:rsid w:val="004E7C11"/>
    <w:rsid w:val="004F0D75"/>
    <w:rsid w:val="004F1A39"/>
    <w:rsid w:val="004F3BB5"/>
    <w:rsid w:val="004F4A02"/>
    <w:rsid w:val="00500B42"/>
    <w:rsid w:val="00504430"/>
    <w:rsid w:val="005103F6"/>
    <w:rsid w:val="005142A1"/>
    <w:rsid w:val="00514FC6"/>
    <w:rsid w:val="00516060"/>
    <w:rsid w:val="00516710"/>
    <w:rsid w:val="00522AF1"/>
    <w:rsid w:val="005232EF"/>
    <w:rsid w:val="0053320B"/>
    <w:rsid w:val="005358D1"/>
    <w:rsid w:val="00536423"/>
    <w:rsid w:val="005458EF"/>
    <w:rsid w:val="005508F1"/>
    <w:rsid w:val="00553624"/>
    <w:rsid w:val="0055418E"/>
    <w:rsid w:val="00566B0A"/>
    <w:rsid w:val="00573FA4"/>
    <w:rsid w:val="00574B4F"/>
    <w:rsid w:val="00577633"/>
    <w:rsid w:val="00577ED5"/>
    <w:rsid w:val="005926BB"/>
    <w:rsid w:val="00592A3D"/>
    <w:rsid w:val="0059324C"/>
    <w:rsid w:val="005971FA"/>
    <w:rsid w:val="005A4219"/>
    <w:rsid w:val="005A7055"/>
    <w:rsid w:val="005B21BA"/>
    <w:rsid w:val="005C11D5"/>
    <w:rsid w:val="005C7D4B"/>
    <w:rsid w:val="005D63A1"/>
    <w:rsid w:val="005E4F18"/>
    <w:rsid w:val="005F79C7"/>
    <w:rsid w:val="006041CB"/>
    <w:rsid w:val="00605D2A"/>
    <w:rsid w:val="006201C9"/>
    <w:rsid w:val="0062070C"/>
    <w:rsid w:val="00622C03"/>
    <w:rsid w:val="00627F92"/>
    <w:rsid w:val="00654E87"/>
    <w:rsid w:val="00656396"/>
    <w:rsid w:val="0065654E"/>
    <w:rsid w:val="006670F7"/>
    <w:rsid w:val="00672D3A"/>
    <w:rsid w:val="0067695B"/>
    <w:rsid w:val="00683B44"/>
    <w:rsid w:val="00683BB0"/>
    <w:rsid w:val="0068535B"/>
    <w:rsid w:val="0069427D"/>
    <w:rsid w:val="00694C94"/>
    <w:rsid w:val="00696689"/>
    <w:rsid w:val="006A2F7E"/>
    <w:rsid w:val="006A3BAA"/>
    <w:rsid w:val="006A4A41"/>
    <w:rsid w:val="006A7FE8"/>
    <w:rsid w:val="006B0A7A"/>
    <w:rsid w:val="006B3AAF"/>
    <w:rsid w:val="006D04AF"/>
    <w:rsid w:val="006D1BC4"/>
    <w:rsid w:val="006E181B"/>
    <w:rsid w:val="006E425F"/>
    <w:rsid w:val="006E4E3C"/>
    <w:rsid w:val="006F1540"/>
    <w:rsid w:val="006F281B"/>
    <w:rsid w:val="006F652E"/>
    <w:rsid w:val="006F69E0"/>
    <w:rsid w:val="0072084A"/>
    <w:rsid w:val="00721E82"/>
    <w:rsid w:val="00727A44"/>
    <w:rsid w:val="00727E86"/>
    <w:rsid w:val="00745747"/>
    <w:rsid w:val="00745B8D"/>
    <w:rsid w:val="00747852"/>
    <w:rsid w:val="00754191"/>
    <w:rsid w:val="0075474F"/>
    <w:rsid w:val="007573E4"/>
    <w:rsid w:val="00762331"/>
    <w:rsid w:val="00763E9F"/>
    <w:rsid w:val="00765224"/>
    <w:rsid w:val="00770D8C"/>
    <w:rsid w:val="00770E83"/>
    <w:rsid w:val="007721E4"/>
    <w:rsid w:val="007749C0"/>
    <w:rsid w:val="007753A6"/>
    <w:rsid w:val="007773D4"/>
    <w:rsid w:val="00777959"/>
    <w:rsid w:val="0078425D"/>
    <w:rsid w:val="00797120"/>
    <w:rsid w:val="00797EF1"/>
    <w:rsid w:val="007A10F2"/>
    <w:rsid w:val="007A3DE9"/>
    <w:rsid w:val="007A741D"/>
    <w:rsid w:val="007B3720"/>
    <w:rsid w:val="007B6C56"/>
    <w:rsid w:val="007C5E8B"/>
    <w:rsid w:val="007C6B09"/>
    <w:rsid w:val="007D1958"/>
    <w:rsid w:val="007D6BAC"/>
    <w:rsid w:val="007D7555"/>
    <w:rsid w:val="007E1102"/>
    <w:rsid w:val="007E2CA2"/>
    <w:rsid w:val="007E37C4"/>
    <w:rsid w:val="007E3C5B"/>
    <w:rsid w:val="007E5B29"/>
    <w:rsid w:val="007F0712"/>
    <w:rsid w:val="007F0AF4"/>
    <w:rsid w:val="007F1DF3"/>
    <w:rsid w:val="007F3047"/>
    <w:rsid w:val="007F5599"/>
    <w:rsid w:val="007F6320"/>
    <w:rsid w:val="00807FC4"/>
    <w:rsid w:val="00812C68"/>
    <w:rsid w:val="0082111A"/>
    <w:rsid w:val="00823189"/>
    <w:rsid w:val="008266A1"/>
    <w:rsid w:val="00827138"/>
    <w:rsid w:val="00827E0F"/>
    <w:rsid w:val="0083415B"/>
    <w:rsid w:val="00835903"/>
    <w:rsid w:val="008406BD"/>
    <w:rsid w:val="0084201F"/>
    <w:rsid w:val="0084426A"/>
    <w:rsid w:val="00845D6E"/>
    <w:rsid w:val="00852B63"/>
    <w:rsid w:val="00861ABD"/>
    <w:rsid w:val="00862413"/>
    <w:rsid w:val="00862F4E"/>
    <w:rsid w:val="008673E3"/>
    <w:rsid w:val="00870912"/>
    <w:rsid w:val="008734A3"/>
    <w:rsid w:val="0087385E"/>
    <w:rsid w:val="008766F7"/>
    <w:rsid w:val="008775F2"/>
    <w:rsid w:val="008801CF"/>
    <w:rsid w:val="0088160F"/>
    <w:rsid w:val="00885A14"/>
    <w:rsid w:val="0088732F"/>
    <w:rsid w:val="00887D5B"/>
    <w:rsid w:val="0089387F"/>
    <w:rsid w:val="0089473C"/>
    <w:rsid w:val="0089501B"/>
    <w:rsid w:val="00897441"/>
    <w:rsid w:val="008A47E8"/>
    <w:rsid w:val="008A6679"/>
    <w:rsid w:val="008A7B25"/>
    <w:rsid w:val="008C4AAD"/>
    <w:rsid w:val="008C50CA"/>
    <w:rsid w:val="008D1C05"/>
    <w:rsid w:val="008D6FD6"/>
    <w:rsid w:val="008E1B3D"/>
    <w:rsid w:val="008F12ED"/>
    <w:rsid w:val="008F4C3E"/>
    <w:rsid w:val="008F6980"/>
    <w:rsid w:val="00907A4A"/>
    <w:rsid w:val="009119AC"/>
    <w:rsid w:val="009146DC"/>
    <w:rsid w:val="0091773F"/>
    <w:rsid w:val="00921303"/>
    <w:rsid w:val="009264C1"/>
    <w:rsid w:val="00933C53"/>
    <w:rsid w:val="00935AD3"/>
    <w:rsid w:val="009426D6"/>
    <w:rsid w:val="00945FA7"/>
    <w:rsid w:val="009516F8"/>
    <w:rsid w:val="00956B08"/>
    <w:rsid w:val="00960D50"/>
    <w:rsid w:val="0097693D"/>
    <w:rsid w:val="00976C2C"/>
    <w:rsid w:val="00976DA3"/>
    <w:rsid w:val="0097752F"/>
    <w:rsid w:val="00980C30"/>
    <w:rsid w:val="009857E7"/>
    <w:rsid w:val="00986EB9"/>
    <w:rsid w:val="00991278"/>
    <w:rsid w:val="0099461B"/>
    <w:rsid w:val="00996A7B"/>
    <w:rsid w:val="00997961"/>
    <w:rsid w:val="009A2C20"/>
    <w:rsid w:val="009A455E"/>
    <w:rsid w:val="009A59A9"/>
    <w:rsid w:val="009A61A3"/>
    <w:rsid w:val="009B1100"/>
    <w:rsid w:val="009B2B8A"/>
    <w:rsid w:val="009B61F1"/>
    <w:rsid w:val="009B6AEB"/>
    <w:rsid w:val="009B76D2"/>
    <w:rsid w:val="009C147D"/>
    <w:rsid w:val="009C2CBB"/>
    <w:rsid w:val="009C64CC"/>
    <w:rsid w:val="009C72AC"/>
    <w:rsid w:val="009C7EEB"/>
    <w:rsid w:val="009D1792"/>
    <w:rsid w:val="009D4A59"/>
    <w:rsid w:val="009D4F47"/>
    <w:rsid w:val="009E1DA4"/>
    <w:rsid w:val="009F0F61"/>
    <w:rsid w:val="009F57D4"/>
    <w:rsid w:val="00A03B23"/>
    <w:rsid w:val="00A057EB"/>
    <w:rsid w:val="00A07164"/>
    <w:rsid w:val="00A101CB"/>
    <w:rsid w:val="00A10DBC"/>
    <w:rsid w:val="00A16598"/>
    <w:rsid w:val="00A20954"/>
    <w:rsid w:val="00A256BD"/>
    <w:rsid w:val="00A30745"/>
    <w:rsid w:val="00A544CE"/>
    <w:rsid w:val="00A62286"/>
    <w:rsid w:val="00A625A6"/>
    <w:rsid w:val="00A6324E"/>
    <w:rsid w:val="00A710E9"/>
    <w:rsid w:val="00A86D5D"/>
    <w:rsid w:val="00A870B9"/>
    <w:rsid w:val="00A97C16"/>
    <w:rsid w:val="00AA2B4B"/>
    <w:rsid w:val="00AA32B8"/>
    <w:rsid w:val="00AA3EEC"/>
    <w:rsid w:val="00AA40C9"/>
    <w:rsid w:val="00AB0D37"/>
    <w:rsid w:val="00AB26EB"/>
    <w:rsid w:val="00AB51A7"/>
    <w:rsid w:val="00AC04D6"/>
    <w:rsid w:val="00AC437F"/>
    <w:rsid w:val="00AC6A99"/>
    <w:rsid w:val="00AC70A1"/>
    <w:rsid w:val="00AD07BC"/>
    <w:rsid w:val="00AD4CBA"/>
    <w:rsid w:val="00AD6623"/>
    <w:rsid w:val="00AE0382"/>
    <w:rsid w:val="00AF2FCB"/>
    <w:rsid w:val="00AF4B00"/>
    <w:rsid w:val="00AF70F9"/>
    <w:rsid w:val="00AF7CC5"/>
    <w:rsid w:val="00B007C2"/>
    <w:rsid w:val="00B00A9A"/>
    <w:rsid w:val="00B054A7"/>
    <w:rsid w:val="00B126CE"/>
    <w:rsid w:val="00B12856"/>
    <w:rsid w:val="00B13FDC"/>
    <w:rsid w:val="00B20165"/>
    <w:rsid w:val="00B233B7"/>
    <w:rsid w:val="00B25AE2"/>
    <w:rsid w:val="00B32E4E"/>
    <w:rsid w:val="00B35860"/>
    <w:rsid w:val="00B373F1"/>
    <w:rsid w:val="00B40012"/>
    <w:rsid w:val="00B41478"/>
    <w:rsid w:val="00B56CAC"/>
    <w:rsid w:val="00B637B2"/>
    <w:rsid w:val="00B63EB7"/>
    <w:rsid w:val="00B736C4"/>
    <w:rsid w:val="00B778A3"/>
    <w:rsid w:val="00B85227"/>
    <w:rsid w:val="00B926C1"/>
    <w:rsid w:val="00BA50B9"/>
    <w:rsid w:val="00BB18AC"/>
    <w:rsid w:val="00BB7EA6"/>
    <w:rsid w:val="00BC10E5"/>
    <w:rsid w:val="00BC153C"/>
    <w:rsid w:val="00BC54DF"/>
    <w:rsid w:val="00BC5815"/>
    <w:rsid w:val="00BE2D76"/>
    <w:rsid w:val="00BE4C73"/>
    <w:rsid w:val="00BF6EF8"/>
    <w:rsid w:val="00C0001C"/>
    <w:rsid w:val="00C04592"/>
    <w:rsid w:val="00C068F9"/>
    <w:rsid w:val="00C27EFC"/>
    <w:rsid w:val="00C30A6F"/>
    <w:rsid w:val="00C3288A"/>
    <w:rsid w:val="00C36229"/>
    <w:rsid w:val="00C41BE3"/>
    <w:rsid w:val="00C4356D"/>
    <w:rsid w:val="00C47F2C"/>
    <w:rsid w:val="00C51C8C"/>
    <w:rsid w:val="00C5283F"/>
    <w:rsid w:val="00C608FA"/>
    <w:rsid w:val="00C65616"/>
    <w:rsid w:val="00C7093E"/>
    <w:rsid w:val="00C70C62"/>
    <w:rsid w:val="00C80944"/>
    <w:rsid w:val="00C8216C"/>
    <w:rsid w:val="00CA7AD6"/>
    <w:rsid w:val="00CA7E64"/>
    <w:rsid w:val="00CB2766"/>
    <w:rsid w:val="00CB68EE"/>
    <w:rsid w:val="00CC458E"/>
    <w:rsid w:val="00CD1105"/>
    <w:rsid w:val="00CD2DA3"/>
    <w:rsid w:val="00CE0907"/>
    <w:rsid w:val="00CE13DA"/>
    <w:rsid w:val="00CE4A3A"/>
    <w:rsid w:val="00CE7E8B"/>
    <w:rsid w:val="00CF0C37"/>
    <w:rsid w:val="00CF15F3"/>
    <w:rsid w:val="00CF24E7"/>
    <w:rsid w:val="00D001FF"/>
    <w:rsid w:val="00D009EE"/>
    <w:rsid w:val="00D04C5E"/>
    <w:rsid w:val="00D109A9"/>
    <w:rsid w:val="00D12A54"/>
    <w:rsid w:val="00D151E6"/>
    <w:rsid w:val="00D27EAC"/>
    <w:rsid w:val="00D321B5"/>
    <w:rsid w:val="00D33ECE"/>
    <w:rsid w:val="00D35B95"/>
    <w:rsid w:val="00D42150"/>
    <w:rsid w:val="00D425B8"/>
    <w:rsid w:val="00D43D35"/>
    <w:rsid w:val="00D44D2C"/>
    <w:rsid w:val="00D547DF"/>
    <w:rsid w:val="00D6071E"/>
    <w:rsid w:val="00D60AFB"/>
    <w:rsid w:val="00D622A1"/>
    <w:rsid w:val="00D6547C"/>
    <w:rsid w:val="00D70D81"/>
    <w:rsid w:val="00D71BA1"/>
    <w:rsid w:val="00D80AE1"/>
    <w:rsid w:val="00D831A2"/>
    <w:rsid w:val="00D83F74"/>
    <w:rsid w:val="00D85113"/>
    <w:rsid w:val="00D85FE8"/>
    <w:rsid w:val="00D91643"/>
    <w:rsid w:val="00D962B6"/>
    <w:rsid w:val="00D97571"/>
    <w:rsid w:val="00DA2CD4"/>
    <w:rsid w:val="00DC3FF2"/>
    <w:rsid w:val="00DC489B"/>
    <w:rsid w:val="00DC5067"/>
    <w:rsid w:val="00DC7FF1"/>
    <w:rsid w:val="00DD7ED8"/>
    <w:rsid w:val="00DE282F"/>
    <w:rsid w:val="00DE6994"/>
    <w:rsid w:val="00DE7127"/>
    <w:rsid w:val="00E02B34"/>
    <w:rsid w:val="00E22C2D"/>
    <w:rsid w:val="00E33363"/>
    <w:rsid w:val="00E415FA"/>
    <w:rsid w:val="00E50F00"/>
    <w:rsid w:val="00E527D5"/>
    <w:rsid w:val="00E53C96"/>
    <w:rsid w:val="00E53D7B"/>
    <w:rsid w:val="00E568E6"/>
    <w:rsid w:val="00E66345"/>
    <w:rsid w:val="00E71349"/>
    <w:rsid w:val="00E75493"/>
    <w:rsid w:val="00E81203"/>
    <w:rsid w:val="00E863CB"/>
    <w:rsid w:val="00EA27E3"/>
    <w:rsid w:val="00EA2B58"/>
    <w:rsid w:val="00EB12CF"/>
    <w:rsid w:val="00EB4FDF"/>
    <w:rsid w:val="00EC695B"/>
    <w:rsid w:val="00ED1364"/>
    <w:rsid w:val="00ED3A97"/>
    <w:rsid w:val="00ED5268"/>
    <w:rsid w:val="00EE371A"/>
    <w:rsid w:val="00EE5AFB"/>
    <w:rsid w:val="00EE62A1"/>
    <w:rsid w:val="00EE7052"/>
    <w:rsid w:val="00EE7C3C"/>
    <w:rsid w:val="00EF1AE2"/>
    <w:rsid w:val="00EF3345"/>
    <w:rsid w:val="00F02B19"/>
    <w:rsid w:val="00F02C64"/>
    <w:rsid w:val="00F12475"/>
    <w:rsid w:val="00F12FF2"/>
    <w:rsid w:val="00F13EE2"/>
    <w:rsid w:val="00F143E0"/>
    <w:rsid w:val="00F15A35"/>
    <w:rsid w:val="00F15E95"/>
    <w:rsid w:val="00F17AFD"/>
    <w:rsid w:val="00F274A8"/>
    <w:rsid w:val="00F27C32"/>
    <w:rsid w:val="00F30708"/>
    <w:rsid w:val="00F30873"/>
    <w:rsid w:val="00F41792"/>
    <w:rsid w:val="00F41F0D"/>
    <w:rsid w:val="00F457A2"/>
    <w:rsid w:val="00F564BA"/>
    <w:rsid w:val="00F6078A"/>
    <w:rsid w:val="00F65E83"/>
    <w:rsid w:val="00F74B88"/>
    <w:rsid w:val="00F85B4E"/>
    <w:rsid w:val="00F8613E"/>
    <w:rsid w:val="00F917BF"/>
    <w:rsid w:val="00F9184A"/>
    <w:rsid w:val="00F92EE7"/>
    <w:rsid w:val="00FA1316"/>
    <w:rsid w:val="00FA5E88"/>
    <w:rsid w:val="00FB28AC"/>
    <w:rsid w:val="00FC192D"/>
    <w:rsid w:val="00FC4B4A"/>
    <w:rsid w:val="00FC6137"/>
    <w:rsid w:val="00FC7445"/>
    <w:rsid w:val="00FD2FA1"/>
    <w:rsid w:val="00FD35D3"/>
    <w:rsid w:val="00FD3E6A"/>
    <w:rsid w:val="00FD5152"/>
    <w:rsid w:val="00FD60B1"/>
    <w:rsid w:val="00FD7750"/>
    <w:rsid w:val="00FE32F4"/>
    <w:rsid w:val="00FE63B2"/>
    <w:rsid w:val="00FF0B39"/>
    <w:rsid w:val="00FF2E03"/>
    <w:rsid w:val="00FF4013"/>
    <w:rsid w:val="00FF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508F1"/>
    <w:rPr>
      <w:rFonts w:ascii="Cambria" w:hAnsi="Cambria"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link w:val="a3"/>
    <w:uiPriority w:val="99"/>
    <w:locked/>
    <w:rsid w:val="005508F1"/>
    <w:rPr>
      <w:rFonts w:cs="Times New Roman"/>
      <w:sz w:val="20"/>
      <w:szCs w:val="20"/>
    </w:rPr>
  </w:style>
  <w:style w:type="character" w:styleId="a5">
    <w:name w:val="page number"/>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link w:val="a6"/>
    <w:uiPriority w:val="99"/>
    <w:semiHidden/>
    <w:locked/>
    <w:rsid w:val="005508F1"/>
    <w:rPr>
      <w:rFonts w:cs="Times New Roman"/>
      <w:sz w:val="20"/>
      <w:szCs w:val="20"/>
    </w:rPr>
  </w:style>
  <w:style w:type="table" w:styleId="a8">
    <w:name w:val="Table Grid"/>
    <w:basedOn w:val="a1"/>
    <w:uiPriority w:val="99"/>
    <w:rsid w:val="00D6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F917BF"/>
    <w:pPr>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0F7337"/>
    <w:pPr>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D001FF"/>
    <w:rPr>
      <w:rFonts w:ascii="Arial" w:hAnsi="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3B23"/>
    <w:pPr>
      <w:spacing w:before="100" w:beforeAutospacing="1" w:after="100" w:afterAutospacing="1"/>
    </w:pPr>
    <w:rPr>
      <w:rFonts w:ascii="Tahoma" w:hAnsi="Tahoma" w:cs="Tahoma"/>
      <w:lang w:val="en-US" w:eastAsia="en-US"/>
    </w:rPr>
  </w:style>
  <w:style w:type="character" w:customStyle="1" w:styleId="FontStyle32">
    <w:name w:val="Font Style32"/>
    <w:uiPriority w:val="99"/>
    <w:rsid w:val="000C69F9"/>
    <w:rPr>
      <w:rFonts w:ascii="Times New Roman" w:hAnsi="Times New Roman"/>
      <w:sz w:val="26"/>
    </w:rPr>
  </w:style>
  <w:style w:type="paragraph" w:customStyle="1" w:styleId="Style9">
    <w:name w:val="Style9"/>
    <w:basedOn w:val="a"/>
    <w:uiPriority w:val="99"/>
    <w:rsid w:val="00463627"/>
    <w:pPr>
      <w:widowControl w:val="0"/>
      <w:autoSpaceDE w:val="0"/>
      <w:autoSpaceDN w:val="0"/>
      <w:adjustRightInd w:val="0"/>
      <w:spacing w:line="320" w:lineRule="exact"/>
      <w:ind w:firstLine="706"/>
      <w:jc w:val="both"/>
    </w:pPr>
    <w:rPr>
      <w:sz w:val="24"/>
      <w:szCs w:val="24"/>
    </w:rPr>
  </w:style>
  <w:style w:type="paragraph" w:customStyle="1" w:styleId="ConsPlusNonformat">
    <w:name w:val="ConsPlusNonformat"/>
    <w:uiPriority w:val="99"/>
    <w:rsid w:val="004F0D75"/>
    <w:pPr>
      <w:autoSpaceDE w:val="0"/>
      <w:autoSpaceDN w:val="0"/>
      <w:adjustRightInd w:val="0"/>
    </w:pPr>
    <w:rPr>
      <w:rFonts w:ascii="Courier New" w:hAnsi="Courier New" w:cs="Courier New"/>
    </w:rPr>
  </w:style>
  <w:style w:type="paragraph" w:customStyle="1" w:styleId="ConsPlusTitle">
    <w:name w:val="ConsPlusTitle"/>
    <w:uiPriority w:val="99"/>
    <w:rsid w:val="00D001FF"/>
    <w:pPr>
      <w:widowControl w:val="0"/>
      <w:autoSpaceDE w:val="0"/>
      <w:autoSpaceDN w:val="0"/>
      <w:adjustRightInd w:val="0"/>
    </w:pPr>
    <w:rPr>
      <w:rFonts w:ascii="Calibri" w:hAnsi="Calibri" w:cs="Calibri"/>
      <w:b/>
      <w:bCs/>
      <w:sz w:val="22"/>
      <w:szCs w:val="22"/>
    </w:rPr>
  </w:style>
  <w:style w:type="paragraph" w:styleId="a9">
    <w:name w:val="Balloon Text"/>
    <w:basedOn w:val="a"/>
    <w:link w:val="aa"/>
    <w:uiPriority w:val="99"/>
    <w:semiHidden/>
    <w:rsid w:val="00D001FF"/>
    <w:rPr>
      <w:rFonts w:ascii="Tahoma" w:hAnsi="Tahoma" w:cs="Tahoma"/>
      <w:sz w:val="16"/>
      <w:szCs w:val="16"/>
    </w:rPr>
  </w:style>
  <w:style w:type="character" w:customStyle="1" w:styleId="aa">
    <w:name w:val="Текст выноски Знак"/>
    <w:link w:val="a9"/>
    <w:uiPriority w:val="99"/>
    <w:semiHidden/>
    <w:locked/>
    <w:rsid w:val="005508F1"/>
    <w:rPr>
      <w:rFonts w:ascii="Tahoma" w:hAnsi="Tahoma" w:cs="Tahoma"/>
      <w:sz w:val="16"/>
      <w:szCs w:val="16"/>
    </w:rPr>
  </w:style>
  <w:style w:type="paragraph" w:styleId="3">
    <w:name w:val="Body Text Indent 3"/>
    <w:basedOn w:val="a"/>
    <w:link w:val="30"/>
    <w:uiPriority w:val="99"/>
    <w:rsid w:val="00D001FF"/>
    <w:pPr>
      <w:ind w:firstLine="763"/>
      <w:jc w:val="both"/>
    </w:pPr>
    <w:rPr>
      <w:sz w:val="28"/>
      <w:szCs w:val="28"/>
    </w:rPr>
  </w:style>
  <w:style w:type="character" w:customStyle="1" w:styleId="30">
    <w:name w:val="Основной текст с отступом 3 Знак"/>
    <w:link w:val="3"/>
    <w:uiPriority w:val="99"/>
    <w:semiHidden/>
    <w:locked/>
    <w:rsid w:val="005508F1"/>
    <w:rPr>
      <w:rFonts w:cs="Times New Roman"/>
      <w:sz w:val="16"/>
      <w:szCs w:val="16"/>
    </w:rPr>
  </w:style>
  <w:style w:type="paragraph" w:styleId="21">
    <w:name w:val="Body Text Indent 2"/>
    <w:basedOn w:val="a"/>
    <w:link w:val="22"/>
    <w:uiPriority w:val="99"/>
    <w:semiHidden/>
    <w:rsid w:val="00D001FF"/>
    <w:pPr>
      <w:spacing w:after="120" w:line="480" w:lineRule="auto"/>
      <w:ind w:left="283"/>
    </w:pPr>
  </w:style>
  <w:style w:type="character" w:customStyle="1" w:styleId="22">
    <w:name w:val="Основной текст с отступом 2 Знак"/>
    <w:link w:val="21"/>
    <w:uiPriority w:val="99"/>
    <w:semiHidden/>
    <w:locked/>
    <w:rsid w:val="005508F1"/>
    <w:rPr>
      <w:rFonts w:cs="Times New Roman"/>
    </w:rPr>
  </w:style>
  <w:style w:type="paragraph" w:styleId="ab">
    <w:name w:val="Title"/>
    <w:basedOn w:val="a"/>
    <w:link w:val="ac"/>
    <w:uiPriority w:val="99"/>
    <w:qFormat/>
    <w:rsid w:val="00D001FF"/>
    <w:pPr>
      <w:jc w:val="center"/>
    </w:pPr>
    <w:rPr>
      <w:b/>
      <w:bCs/>
      <w:sz w:val="28"/>
      <w:szCs w:val="28"/>
    </w:rPr>
  </w:style>
  <w:style w:type="character" w:customStyle="1" w:styleId="ac">
    <w:name w:val="Название Знак"/>
    <w:link w:val="ab"/>
    <w:uiPriority w:val="99"/>
    <w:locked/>
    <w:rsid w:val="005508F1"/>
    <w:rPr>
      <w:rFonts w:ascii="Cambria" w:hAnsi="Cambria" w:cs="Times New Roman"/>
      <w:b/>
      <w:bCs/>
      <w:kern w:val="28"/>
      <w:sz w:val="32"/>
      <w:szCs w:val="32"/>
    </w:rPr>
  </w:style>
  <w:style w:type="paragraph" w:styleId="ad">
    <w:name w:val="Body Text Indent"/>
    <w:basedOn w:val="a"/>
    <w:link w:val="ae"/>
    <w:uiPriority w:val="99"/>
    <w:rsid w:val="00D001FF"/>
    <w:pPr>
      <w:spacing w:after="120"/>
      <w:ind w:left="283"/>
    </w:pPr>
  </w:style>
  <w:style w:type="character" w:customStyle="1" w:styleId="ae">
    <w:name w:val="Основной текст с отступом Знак"/>
    <w:link w:val="ad"/>
    <w:uiPriority w:val="99"/>
    <w:semiHidden/>
    <w:locked/>
    <w:rsid w:val="005508F1"/>
    <w:rPr>
      <w:rFonts w:cs="Times New Roman"/>
    </w:rPr>
  </w:style>
  <w:style w:type="paragraph" w:customStyle="1" w:styleId="ConsPlusCell">
    <w:name w:val="ConsPlusCell"/>
    <w:uiPriority w:val="99"/>
    <w:rsid w:val="00D001FF"/>
    <w:pPr>
      <w:widowControl w:val="0"/>
      <w:autoSpaceDE w:val="0"/>
      <w:autoSpaceDN w:val="0"/>
      <w:adjustRightInd w:val="0"/>
    </w:pPr>
    <w:rPr>
      <w:rFonts w:ascii="Arial" w:hAnsi="Arial" w:cs="Arial"/>
    </w:rPr>
  </w:style>
  <w:style w:type="paragraph" w:styleId="af">
    <w:name w:val="Body Text"/>
    <w:basedOn w:val="a"/>
    <w:link w:val="af0"/>
    <w:uiPriority w:val="99"/>
    <w:rsid w:val="00AA3EEC"/>
    <w:pPr>
      <w:spacing w:after="120"/>
    </w:pPr>
  </w:style>
  <w:style w:type="character" w:customStyle="1" w:styleId="af0">
    <w:name w:val="Основной текст Знак"/>
    <w:link w:val="af"/>
    <w:uiPriority w:val="99"/>
    <w:locked/>
    <w:rsid w:val="00AA3EEC"/>
    <w:rPr>
      <w:rFonts w:cs="Times New Roman"/>
      <w:sz w:val="20"/>
      <w:szCs w:val="20"/>
    </w:rPr>
  </w:style>
  <w:style w:type="character" w:styleId="af1">
    <w:name w:val="Hyperlink"/>
    <w:uiPriority w:val="99"/>
    <w:unhideWhenUsed/>
    <w:rsid w:val="00AD6623"/>
    <w:rPr>
      <w:rFonts w:cs="Times New Roman"/>
      <w:color w:val="0563C1"/>
      <w:u w:val="single"/>
    </w:rPr>
  </w:style>
  <w:style w:type="character" w:styleId="af2">
    <w:name w:val="annotation reference"/>
    <w:uiPriority w:val="99"/>
    <w:semiHidden/>
    <w:unhideWhenUsed/>
    <w:rsid w:val="0055418E"/>
    <w:rPr>
      <w:sz w:val="16"/>
      <w:szCs w:val="16"/>
    </w:rPr>
  </w:style>
  <w:style w:type="paragraph" w:styleId="af3">
    <w:name w:val="annotation text"/>
    <w:basedOn w:val="a"/>
    <w:link w:val="af4"/>
    <w:uiPriority w:val="99"/>
    <w:semiHidden/>
    <w:unhideWhenUsed/>
    <w:rsid w:val="0055418E"/>
  </w:style>
  <w:style w:type="character" w:customStyle="1" w:styleId="af4">
    <w:name w:val="Текст примечания Знак"/>
    <w:basedOn w:val="a0"/>
    <w:link w:val="af3"/>
    <w:uiPriority w:val="99"/>
    <w:semiHidden/>
    <w:rsid w:val="0055418E"/>
  </w:style>
  <w:style w:type="paragraph" w:styleId="af5">
    <w:name w:val="annotation subject"/>
    <w:basedOn w:val="af3"/>
    <w:next w:val="af3"/>
    <w:link w:val="af6"/>
    <w:uiPriority w:val="99"/>
    <w:semiHidden/>
    <w:unhideWhenUsed/>
    <w:rsid w:val="0055418E"/>
    <w:rPr>
      <w:b/>
      <w:bCs/>
    </w:rPr>
  </w:style>
  <w:style w:type="character" w:customStyle="1" w:styleId="af6">
    <w:name w:val="Тема примечания Знак"/>
    <w:link w:val="af5"/>
    <w:uiPriority w:val="99"/>
    <w:semiHidden/>
    <w:rsid w:val="0055418E"/>
    <w:rPr>
      <w:b/>
      <w:bCs/>
    </w:rPr>
  </w:style>
  <w:style w:type="paragraph" w:styleId="af7">
    <w:name w:val="List Paragraph"/>
    <w:basedOn w:val="a"/>
    <w:uiPriority w:val="34"/>
    <w:qFormat/>
    <w:rsid w:val="00E53C96"/>
    <w:pPr>
      <w:spacing w:after="200" w:line="276" w:lineRule="auto"/>
      <w:ind w:left="720"/>
      <w:contextualSpacing/>
    </w:pPr>
    <w:rPr>
      <w:rFonts w:ascii="Calibri" w:hAnsi="Calibri"/>
      <w:sz w:val="22"/>
      <w:szCs w:val="22"/>
    </w:rPr>
  </w:style>
  <w:style w:type="character" w:customStyle="1" w:styleId="extended-textshort">
    <w:name w:val="extended-text__short"/>
    <w:rsid w:val="00E53C9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61CB5AA6E136F5CB96A73F161B5368C20EBD519B1145ED3B24D0EED20BE2367907ECD51CE70E37B89F7B3BBB2Bb7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E61CB5AA6E136F5CB96A73F161B5368C20EBD519B1145ED3B24D0EED20BE2366B07B4D11CEB4467FDD4743ABEAA5751ACC2417822b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61CB5AA6E136F5CB96A73F161B5368C20EBD519B1145ED3B24D0EED20BE2366B07B4D11CEB4467FDD4743ABEAA5751ACC2417822b2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E61CB5AA6E136F5CB96A73F161B5368C20EBD519B1145ED3B24D0EED20BE2367907ECD51CE70E37B89F7B3BBB2Bb7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35321B69E484AA049A2B89AB35A3226F29736DF047D3C2B7B9927CA1E02938A35BC3E4C55A5935DEA333186BFL9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0C52-D337-4F64-A1CB-580709DF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Титенкова Дарья Владимировна</cp:lastModifiedBy>
  <cp:revision>29</cp:revision>
  <cp:lastPrinted>2018-01-17T13:16:00Z</cp:lastPrinted>
  <dcterms:created xsi:type="dcterms:W3CDTF">2023-11-17T11:52:00Z</dcterms:created>
  <dcterms:modified xsi:type="dcterms:W3CDTF">2024-05-14T09:43:00Z</dcterms:modified>
</cp:coreProperties>
</file>