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rPr>
          <w:color w:val="000000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Форма</w:t>
      </w:r>
      <w:r>
        <w:rPr>
          <w:color w:val="000000"/>
          <w:sz w:val="24"/>
          <w:szCs w:val="24"/>
          <w:lang w:eastAsia="en-US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10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73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pStyle w:val="687"/>
              <w:ind w:left="5387"/>
              <w:jc w:val="both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jc w:val="both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jc w:val="both"/>
              <w:spacing w:line="240" w:lineRule="atLeas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уполномоченного исполнительного органа Смоленской области по вопросам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и распоряжения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собственност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Смоленской области)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 наименование учреждения, казенного предприятия,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унитарного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(Ф.И.О. руководителя)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(почтовый адрес)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ind w:left="5387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pStyle w:val="687"/>
              <w:ind w:left="53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(контактный телефон)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</w:r>
            <w:r>
              <w:rPr>
                <w:rFonts w:eastAsiaTheme="minorEastAsia" w:cstheme="minorBidi"/>
                <w:sz w:val="24"/>
                <w:szCs w:val="24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ПИСЬМЕННОЕ ОБРАЩЕНИЕ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сдачу в аренду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Смоленской области</w:t>
      </w:r>
      <w:r>
        <w:rPr>
          <w:b/>
          <w:sz w:val="28"/>
          <w:szCs w:val="28"/>
        </w:rPr>
      </w:r>
    </w:p>
    <w:p>
      <w:pPr>
        <w:pStyle w:val="687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firstLine="709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дать согласие на сдачу в аренду </w:t>
      </w:r>
      <w:r>
        <w:rPr>
          <w:rFonts w:ascii="Times New Roman" w:hAnsi="Times New Roman" w:cs="Times New Roman"/>
          <w:sz w:val="28"/>
          <w:szCs w:val="28"/>
        </w:rPr>
        <w:t xml:space="preserve">имущества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Смоленской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- (части) нежилого(ых) помещения(й) 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ind w:firstLine="709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(указываются этаж, номера помещений)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технической документации) общей </w:t>
      </w:r>
      <w:r>
        <w:rPr>
          <w:rFonts w:ascii="Times New Roman" w:hAnsi="Times New Roman" w:cs="Times New Roman"/>
          <w:sz w:val="28"/>
          <w:szCs w:val="28"/>
        </w:rPr>
        <w:t xml:space="preserve">площадью __ кв. м в</w:t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 (указывается наименование имущества в соответствии с правоустанавливающими документами)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расположенном по адресу: 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7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(указыва</w:t>
      </w:r>
      <w:r>
        <w:rPr>
          <w:rFonts w:ascii="Times New Roman" w:hAnsi="Times New Roman" w:cs="Times New Roman"/>
          <w:sz w:val="22"/>
          <w:szCs w:val="22"/>
        </w:rPr>
        <w:t xml:space="preserve">е</w:t>
      </w:r>
      <w:r>
        <w:rPr>
          <w:rFonts w:ascii="Times New Roman" w:hAnsi="Times New Roman" w:cs="Times New Roman"/>
          <w:sz w:val="22"/>
          <w:szCs w:val="22"/>
        </w:rPr>
        <w:t xml:space="preserve">тся адрес </w:t>
      </w:r>
      <w:r>
        <w:rPr>
          <w:rFonts w:ascii="Times New Roman" w:hAnsi="Times New Roman" w:cs="Times New Roman"/>
          <w:sz w:val="22"/>
          <w:szCs w:val="22"/>
        </w:rPr>
        <w:t xml:space="preserve">имущества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указываю</w:t>
      </w:r>
      <w:r>
        <w:rPr>
          <w:rFonts w:ascii="Times New Roman" w:hAnsi="Times New Roman" w:cs="Times New Roman"/>
          <w:sz w:val="28"/>
          <w:szCs w:val="28"/>
        </w:rPr>
        <w:t xml:space="preserve">тся наименование, адрес сооружения,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проведения аукциона (либо указать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заинтересованное лицо</w:t>
      </w:r>
      <w:r>
        <w:rPr>
          <w:rFonts w:ascii="Times New Roman" w:hAnsi="Times New Roman" w:cs="Times New Roman"/>
          <w:sz w:val="28"/>
          <w:szCs w:val="28"/>
        </w:rPr>
        <w:t xml:space="preserve">, которому предполагается сдать в аренду </w:t>
      </w:r>
      <w:r>
        <w:rPr>
          <w:rFonts w:ascii="Times New Roman" w:hAnsi="Times New Roman" w:cs="Times New Roman"/>
          <w:sz w:val="28"/>
          <w:szCs w:val="28"/>
        </w:rPr>
        <w:t xml:space="preserve">имущество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основание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проведения торгов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защите конкуренции») для использования под __________________________________________________ на срок 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(указывается цель использования арендуемого </w:t>
      </w:r>
      <w:r>
        <w:rPr>
          <w:rFonts w:ascii="Times New Roman" w:hAnsi="Times New Roman" w:cs="Times New Roman"/>
          <w:sz w:val="22"/>
          <w:szCs w:val="22"/>
        </w:rPr>
        <w:t xml:space="preserve">имущества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передачи в аренду: _________________________________________.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(причины неиспользования </w:t>
      </w:r>
      <w:r>
        <w:rPr>
          <w:rFonts w:ascii="Times New Roman" w:hAnsi="Times New Roman" w:cs="Times New Roman"/>
          <w:sz w:val="22"/>
          <w:szCs w:val="22"/>
        </w:rPr>
        <w:t xml:space="preserve">имущества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0" b="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17.35pt;mso-position-horizontal:absolute;mso-position-vertical-relative:text;margin-top:31.95pt;mso-position-vertical:absolute;width:14.95pt;height:13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Прошу направить документы, являющиеся результатом предоставления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17.35pt;mso-position-horizontal:absolute;mso-position-vertical-relative:text;margin-top:14.80pt;mso-position-vertical:absolute;width:14.95pt;height:13.0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sz w:val="28"/>
          <w:szCs w:val="28"/>
        </w:rPr>
        <w:t xml:space="preserve">в виде бумажного документа при личном обращении;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бумажного документа посредством почтового отправления.</w:t>
      </w:r>
      <w:r>
        <w:rPr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(предприятие): _______________            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(подпись, М.П.)                                      (должность, 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__________ 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Отраслевой орган:____________________  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(подпись, М.П.)                                       (должность, 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7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 __________ 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5" w:right="567" w:bottom="397" w:left="1134" w:header="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0" w:hanging="360"/>
        <w:tabs>
          <w:tab w:val="num" w:pos="468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1.%2."/>
      <w:lvlJc w:val="left"/>
      <w:pPr>
        <w:ind w:left="3169" w:hanging="360"/>
        <w:tabs>
          <w:tab w:val="num" w:pos="2618" w:leader="none"/>
        </w:tabs>
      </w:pPr>
      <w:rPr>
        <w:rFonts w:hint="default"/>
        <w:b w:val="0"/>
        <w:i w:val="0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77" w:hanging="360"/>
        <w:tabs>
          <w:tab w:val="num" w:pos="2977" w:leader="none"/>
        </w:tabs>
      </w:pPr>
      <w:rPr>
        <w:rFonts w:hint="default"/>
        <w:b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2269" w:leader="none"/>
        </w:tabs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3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7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79"/>
    <w:uiPriority w:val="99"/>
  </w:style>
  <w:style w:type="character" w:styleId="45">
    <w:name w:val="Footer Char"/>
    <w:basedOn w:val="675"/>
    <w:link w:val="682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1"/>
    <w:uiPriority w:val="99"/>
    <w:rPr>
      <w:sz w:val="18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2"/>
    <w:basedOn w:val="673"/>
    <w:next w:val="673"/>
    <w:link w:val="678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2 Знак"/>
    <w:link w:val="67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79">
    <w:name w:val="Header"/>
    <w:basedOn w:val="673"/>
    <w:link w:val="680"/>
    <w:uiPriority w:val="99"/>
    <w:pPr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link w:val="679"/>
    <w:uiPriority w:val="99"/>
    <w:rPr>
      <w:sz w:val="20"/>
      <w:szCs w:val="20"/>
    </w:rPr>
  </w:style>
  <w:style w:type="character" w:styleId="681">
    <w:name w:val="page number"/>
    <w:basedOn w:val="675"/>
    <w:uiPriority w:val="99"/>
  </w:style>
  <w:style w:type="paragraph" w:styleId="682">
    <w:name w:val="Footer"/>
    <w:basedOn w:val="673"/>
    <w:link w:val="683"/>
    <w:uiPriority w:val="99"/>
    <w:pPr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link w:val="682"/>
    <w:uiPriority w:val="99"/>
    <w:rPr>
      <w:sz w:val="20"/>
      <w:szCs w:val="20"/>
    </w:rPr>
  </w:style>
  <w:style w:type="table" w:styleId="684">
    <w:name w:val="Table Grid"/>
    <w:basedOn w:val="67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686" w:customStyle="1">
    <w:name w:val="ConsPlusNormal"/>
    <w:link w:val="697"/>
    <w:pPr>
      <w:widowControl w:val="off"/>
    </w:pPr>
    <w:rPr>
      <w:rFonts w:ascii="Calibri" w:hAnsi="Calibri" w:cs="Calibri"/>
      <w:sz w:val="22"/>
    </w:rPr>
  </w:style>
  <w:style w:type="paragraph" w:styleId="68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88">
    <w:name w:val="Balloon Text"/>
    <w:basedOn w:val="673"/>
    <w:link w:val="689"/>
    <w:uiPriority w:val="99"/>
    <w:semiHidden/>
    <w:unhideWhenUsed/>
    <w:rPr>
      <w:rFonts w:ascii="Tahoma" w:hAnsi="Tahoma"/>
      <w:sz w:val="16"/>
      <w:szCs w:val="16"/>
    </w:rPr>
  </w:style>
  <w:style w:type="character" w:styleId="689" w:customStyle="1">
    <w:name w:val="Текст выноски Знак"/>
    <w:link w:val="688"/>
    <w:uiPriority w:val="99"/>
    <w:semiHidden/>
    <w:rPr>
      <w:rFonts w:ascii="Tahoma" w:hAnsi="Tahoma" w:cs="Tahoma"/>
      <w:sz w:val="16"/>
      <w:szCs w:val="16"/>
    </w:rPr>
  </w:style>
  <w:style w:type="character" w:styleId="690" w:customStyle="1">
    <w:name w:val="pagesindoccount"/>
    <w:basedOn w:val="675"/>
  </w:style>
  <w:style w:type="paragraph" w:styleId="691">
    <w:name w:val="footnote text"/>
    <w:basedOn w:val="673"/>
    <w:link w:val="692"/>
    <w:uiPriority w:val="99"/>
    <w:semiHidden/>
    <w:unhideWhenUsed/>
  </w:style>
  <w:style w:type="character" w:styleId="692" w:customStyle="1">
    <w:name w:val="Текст сноски Знак"/>
    <w:basedOn w:val="675"/>
    <w:link w:val="691"/>
    <w:uiPriority w:val="99"/>
    <w:semiHidden/>
  </w:style>
  <w:style w:type="character" w:styleId="693">
    <w:name w:val="footnote reference"/>
    <w:uiPriority w:val="99"/>
    <w:semiHidden/>
    <w:unhideWhenUsed/>
    <w:rPr>
      <w:vertAlign w:val="superscript"/>
    </w:rPr>
  </w:style>
  <w:style w:type="character" w:styleId="694">
    <w:name w:val="Hyperlink"/>
    <w:uiPriority w:val="99"/>
    <w:unhideWhenUsed/>
    <w:rPr>
      <w:color w:val="0000ff"/>
      <w:u w:val="single"/>
    </w:rPr>
  </w:style>
  <w:style w:type="character" w:styleId="695" w:customStyle="1">
    <w:name w:val="pagesindoc"/>
  </w:style>
  <w:style w:type="character" w:styleId="696">
    <w:name w:val="line number"/>
    <w:uiPriority w:val="99"/>
    <w:semiHidden/>
    <w:unhideWhenUsed/>
  </w:style>
  <w:style w:type="character" w:styleId="697" w:customStyle="1">
    <w:name w:val="ConsPlusNormal Знак"/>
    <w:link w:val="686"/>
    <w:rPr>
      <w:rFonts w:ascii="Calibri" w:hAnsi="Calibri" w:cs="Calibri"/>
      <w:sz w:val="22"/>
    </w:rPr>
  </w:style>
  <w:style w:type="character" w:styleId="698">
    <w:name w:val="Emphasis"/>
    <w:uiPriority w:val="20"/>
    <w:qFormat/>
    <w:rPr>
      <w:i/>
      <w:iCs/>
    </w:rPr>
  </w:style>
  <w:style w:type="paragraph" w:styleId="699">
    <w:name w:val="List Paragraph"/>
    <w:basedOn w:val="673"/>
    <w:uiPriority w:val="34"/>
    <w:qFormat/>
    <w:pPr>
      <w:contextualSpacing/>
      <w:ind w:left="720"/>
      <w:widowControl w:val="off"/>
    </w:pPr>
    <w:rPr>
      <w:lang w:eastAsia="ar-SA"/>
    </w:rPr>
  </w:style>
  <w:style w:type="character" w:styleId="700">
    <w:name w:val="Strong"/>
    <w:basedOn w:val="675"/>
    <w:uiPriority w:val="22"/>
    <w:qFormat/>
    <w:rPr>
      <w:b/>
      <w:bCs/>
    </w:rPr>
  </w:style>
  <w:style w:type="character" w:styleId="701" w:customStyle="1">
    <w:name w:val="highlightsearch"/>
    <w:basedOn w:val="675"/>
  </w:style>
  <w:style w:type="character" w:styleId="702" w:customStyle="1">
    <w:name w:val="titledepartment"/>
    <w:basedOn w:val="675"/>
    <w:rPr>
      <w:rFonts w:cs="Times New Roman"/>
    </w:rPr>
  </w:style>
  <w:style w:type="paragraph" w:styleId="1_17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BB35-8BA2-4435-9A9A-C7121E87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revision>3</cp:revision>
  <dcterms:created xsi:type="dcterms:W3CDTF">2023-07-21T12:33:00Z</dcterms:created>
  <dcterms:modified xsi:type="dcterms:W3CDTF">2025-03-20T07:33:32Z</dcterms:modified>
</cp:coreProperties>
</file>