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1E7F92" w:rsidRPr="000F1573" w:rsidRDefault="008063FB" w:rsidP="0032584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0F1573" w:rsidRPr="000F1573">
        <w:rPr>
          <w:rFonts w:ascii="Times New Roman" w:eastAsia="MS Mincho" w:hAnsi="Times New Roman" w:cs="Times New Roman"/>
          <w:b/>
          <w:sz w:val="28"/>
        </w:rPr>
        <w:t>«</w:t>
      </w:r>
      <w:r w:rsidR="000F1573" w:rsidRPr="000F1573">
        <w:rPr>
          <w:rFonts w:ascii="Times New Roman" w:hAnsi="Times New Roman" w:cs="Times New Roman"/>
          <w:b/>
          <w:sz w:val="28"/>
          <w:szCs w:val="28"/>
        </w:rPr>
        <w:t>О наделении Министерства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</w:t>
      </w:r>
      <w:r w:rsidR="000F1573" w:rsidRPr="000F1573">
        <w:rPr>
          <w:rFonts w:ascii="Times New Roman" w:eastAsia="MS Mincho" w:hAnsi="Times New Roman" w:cs="Times New Roman"/>
          <w:b/>
          <w:sz w:val="28"/>
        </w:rPr>
        <w:t>»</w:t>
      </w:r>
    </w:p>
    <w:p w:rsidR="00960D69" w:rsidRDefault="00960D69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960D69" w:rsidRDefault="00DA396E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69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960D69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960D69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960D69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960D69">
        <w:rPr>
          <w:rFonts w:ascii="Times New Roman" w:hAnsi="Times New Roman" w:cs="Times New Roman"/>
          <w:sz w:val="28"/>
          <w:szCs w:val="28"/>
        </w:rPr>
        <w:t xml:space="preserve"> граждан по вопросу соответствия </w:t>
      </w:r>
      <w:r w:rsidR="00BA3FE5" w:rsidRPr="00960D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60D6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Смоленской области </w:t>
      </w:r>
      <w:r w:rsidR="000F1573" w:rsidRPr="000F1573">
        <w:rPr>
          <w:rFonts w:ascii="Times New Roman" w:eastAsia="MS Mincho" w:hAnsi="Times New Roman" w:cs="Times New Roman"/>
          <w:sz w:val="28"/>
        </w:rPr>
        <w:t>«</w:t>
      </w:r>
      <w:r w:rsidR="000F1573" w:rsidRPr="000F1573">
        <w:rPr>
          <w:rFonts w:ascii="Times New Roman" w:hAnsi="Times New Roman" w:cs="Times New Roman"/>
          <w:sz w:val="28"/>
          <w:szCs w:val="28"/>
        </w:rPr>
        <w:t>О наделении Министерства имущественных и земельных отношений Смоленской области полномочиями по закреплению движимого имущества, находящегося в государственной собственности Смоленской области</w:t>
      </w:r>
      <w:r w:rsidR="000F1573" w:rsidRPr="000F1573">
        <w:rPr>
          <w:rFonts w:ascii="Times New Roman" w:eastAsia="MS Mincho" w:hAnsi="Times New Roman" w:cs="Times New Roman"/>
          <w:sz w:val="28"/>
        </w:rPr>
        <w:t>»</w:t>
      </w:r>
      <w:r w:rsidR="0032584B" w:rsidRPr="000F1573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960D69" w:rsidRDefault="008063FB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69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dep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 w:rsidRPr="00960D6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@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960D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до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D73DB7" w:rsidRPr="00960D69">
        <w:rPr>
          <w:rFonts w:ascii="Times New Roman" w:hAnsi="Times New Roman" w:cs="Times New Roman"/>
          <w:sz w:val="28"/>
          <w:szCs w:val="28"/>
        </w:rPr>
        <w:t>0</w:t>
      </w:r>
      <w:r w:rsidR="0017681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73DB7" w:rsidRPr="00960D6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67C87" w:rsidRPr="00960D69">
        <w:rPr>
          <w:rFonts w:ascii="Times New Roman" w:hAnsi="Times New Roman" w:cs="Times New Roman"/>
          <w:sz w:val="28"/>
          <w:szCs w:val="28"/>
        </w:rPr>
        <w:t>202</w:t>
      </w:r>
      <w:r w:rsidR="00D73DB7" w:rsidRPr="00960D69">
        <w:rPr>
          <w:rFonts w:ascii="Times New Roman" w:hAnsi="Times New Roman" w:cs="Times New Roman"/>
          <w:sz w:val="28"/>
          <w:szCs w:val="28"/>
        </w:rPr>
        <w:t>4</w:t>
      </w:r>
      <w:r w:rsidR="00067C87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07" w:rsidRDefault="00B77D07" w:rsidP="000120D7">
      <w:pPr>
        <w:spacing w:after="0" w:line="240" w:lineRule="auto"/>
      </w:pPr>
      <w:r>
        <w:separator/>
      </w:r>
    </w:p>
  </w:endnote>
  <w:endnote w:type="continuationSeparator" w:id="0">
    <w:p w:rsidR="00B77D07" w:rsidRDefault="00B77D07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07" w:rsidRDefault="00B77D07" w:rsidP="000120D7">
      <w:pPr>
        <w:spacing w:after="0" w:line="240" w:lineRule="auto"/>
      </w:pPr>
      <w:r>
        <w:separator/>
      </w:r>
    </w:p>
  </w:footnote>
  <w:footnote w:type="continuationSeparator" w:id="0">
    <w:p w:rsidR="00B77D07" w:rsidRDefault="00B77D07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87696"/>
    <w:rsid w:val="000A4EB3"/>
    <w:rsid w:val="000B1487"/>
    <w:rsid w:val="000D68A7"/>
    <w:rsid w:val="000D75BF"/>
    <w:rsid w:val="000E1055"/>
    <w:rsid w:val="000F1573"/>
    <w:rsid w:val="00104B89"/>
    <w:rsid w:val="00114440"/>
    <w:rsid w:val="0012043C"/>
    <w:rsid w:val="00141418"/>
    <w:rsid w:val="001500E1"/>
    <w:rsid w:val="001731B3"/>
    <w:rsid w:val="00175D8A"/>
    <w:rsid w:val="00176813"/>
    <w:rsid w:val="00183B8A"/>
    <w:rsid w:val="001E6BEC"/>
    <w:rsid w:val="001E7F92"/>
    <w:rsid w:val="0026403A"/>
    <w:rsid w:val="00287EAE"/>
    <w:rsid w:val="002D4013"/>
    <w:rsid w:val="0032584B"/>
    <w:rsid w:val="003416BC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4F6151"/>
    <w:rsid w:val="0052425B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23A76"/>
    <w:rsid w:val="00677120"/>
    <w:rsid w:val="006C2528"/>
    <w:rsid w:val="006D0E3C"/>
    <w:rsid w:val="006E3C73"/>
    <w:rsid w:val="00750B60"/>
    <w:rsid w:val="007A2370"/>
    <w:rsid w:val="007D1956"/>
    <w:rsid w:val="008063FB"/>
    <w:rsid w:val="0085030A"/>
    <w:rsid w:val="00915930"/>
    <w:rsid w:val="00960D69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B31A07"/>
    <w:rsid w:val="00B32A0D"/>
    <w:rsid w:val="00B62B7E"/>
    <w:rsid w:val="00B732DF"/>
    <w:rsid w:val="00B77D07"/>
    <w:rsid w:val="00BA3FE5"/>
    <w:rsid w:val="00BB5233"/>
    <w:rsid w:val="00BC14D1"/>
    <w:rsid w:val="00BD3F58"/>
    <w:rsid w:val="00C26568"/>
    <w:rsid w:val="00C30B99"/>
    <w:rsid w:val="00C652CC"/>
    <w:rsid w:val="00C8467F"/>
    <w:rsid w:val="00C856BD"/>
    <w:rsid w:val="00C92A37"/>
    <w:rsid w:val="00C956E0"/>
    <w:rsid w:val="00CD06F0"/>
    <w:rsid w:val="00D04BE3"/>
    <w:rsid w:val="00D10CF6"/>
    <w:rsid w:val="00D41A82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52B1A"/>
    <w:rsid w:val="00F7584D"/>
    <w:rsid w:val="00F76EB8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7767-4786-4EAB-97ED-34D56AF3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4</cp:revision>
  <cp:lastPrinted>2024-01-25T08:25:00Z</cp:lastPrinted>
  <dcterms:created xsi:type="dcterms:W3CDTF">2024-01-25T08:53:00Z</dcterms:created>
  <dcterms:modified xsi:type="dcterms:W3CDTF">2024-01-31T06:38:00Z</dcterms:modified>
</cp:coreProperties>
</file>