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0421"/>
      </w:tblGrid>
      <w:tr>
        <w:trPr>
          <w:trHeight w:val="3402"/>
        </w:trPr>
        <w:tc>
          <w:tcPr>
            <w:tcW w:w="1042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8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2950" cy="847725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1398527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8477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5pt;height:66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80"/>
                <w:sz w:val="16"/>
                <w:szCs w:val="16"/>
              </w:rPr>
            </w:r>
            <w:r/>
          </w:p>
          <w:p>
            <w:pPr>
              <w:jc w:val="center"/>
              <w:spacing w:line="36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642"/>
              <w:jc w:val="center"/>
              <w:spacing w:before="0" w:after="0" w:line="360" w:lineRule="auto"/>
              <w:outlineLvl w:val="1"/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ПРАВИТЕЛЬСТВО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r>
            <w:r/>
          </w:p>
          <w:p>
            <w:pPr>
              <w:pStyle w:val="642"/>
              <w:jc w:val="center"/>
              <w:spacing w:before="0"/>
              <w:outlineLvl w:val="1"/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П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r>
            <w:r/>
          </w:p>
          <w:p>
            <w:pPr>
              <w:jc w:val="center"/>
            </w:pPr>
            <w:r>
              <w:rPr>
                <w:b/>
                <w:bCs/>
                <w:color w:val="000080"/>
                <w:sz w:val="16"/>
                <w:szCs w:val="16"/>
              </w:rPr>
            </w:r>
            <w:r>
              <w:rPr>
                <w:b/>
                <w:bCs/>
                <w:color w:val="000080"/>
                <w:sz w:val="16"/>
                <w:szCs w:val="16"/>
              </w:rPr>
            </w:r>
            <w:r/>
          </w:p>
          <w:p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undefined"/>
            <w:r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0" w:name="undefined"/>
            <w:r/>
            <w:bookmarkEnd w:id="0"/>
            <w:r/>
            <w:r/>
          </w:p>
          <w:p>
            <w:pPr>
              <w:rPr>
                <w:rFonts w:ascii="Times New Roman" w:hAnsi="Times New Roman" w:cs="Times New Roman"/>
                <w:b/>
                <w:bCs w:val="0"/>
                <w:i w:val="0"/>
                <w:color w:val="000080"/>
                <w:spacing w:val="-10"/>
                <w:sz w:val="16"/>
                <w:szCs w:val="16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hyperlink r:id="rId10" w:tooltip="https://login.consultant.ru/link/?req=doc&amp;base=RLAW376&amp;n=108370&amp;dst=100008" w:history="1">
        <w:r>
          <w:rPr>
            <w:sz w:val="28"/>
            <w:szCs w:val="28"/>
          </w:rPr>
          <w:t xml:space="preserve">Порядок</w:t>
        </w:r>
      </w:hyperlink>
      <w:r>
        <w:rPr>
          <w:sz w:val="28"/>
          <w:szCs w:val="28"/>
        </w:rPr>
        <w:t xml:space="preserve"> предоставления имущества, находящегося в государственной собственности Смоленской области, в безвозмездное пользование</w:t>
      </w:r>
      <w:r/>
    </w:p>
    <w:p>
      <w:pPr>
        <w:ind w:right="5669"/>
        <w:jc w:val="both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п о с т а н о в л я е т: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3.6 раздела 3 </w:t>
      </w:r>
      <w:hyperlink r:id="rId11" w:tooltip="https://login.consultant.ru/link/?req=doc&amp;base=RLAW376&amp;n=108370&amp;dst=100008" w:history="1">
        <w:r>
          <w:rPr>
            <w:sz w:val="28"/>
            <w:szCs w:val="28"/>
          </w:rPr>
          <w:t xml:space="preserve">Поряд</w:t>
        </w:r>
      </w:hyperlink>
      <w:r>
        <w:rPr>
          <w:sz w:val="28"/>
          <w:szCs w:val="28"/>
        </w:rPr>
        <w:t xml:space="preserve">ка предоставления имущества, находящегося в государственной собственности Смол</w:t>
      </w:r>
      <w:r>
        <w:rPr>
          <w:sz w:val="28"/>
          <w:szCs w:val="28"/>
        </w:rPr>
        <w:t xml:space="preserve">енской области,                                       в безвозмездное пользование, утвержденного постановлением Администрации Смоленской области от 26.01.2009 № 27 (в редакции постановлений Администрации Смоленской области от 30.12.2010 № 862, от 09.07.201</w:t>
      </w:r>
      <w:r>
        <w:rPr>
          <w:sz w:val="28"/>
          <w:szCs w:val="28"/>
        </w:rPr>
        <w:t xml:space="preserve">2 № 448, от 28.01.2015 № 23, от 13.12.2017 № 858, от 07.08.2019 № 463, от 21.09.2022 № 668, от 01.08.2023 № 445, постановления Правительства Смоленской области от 24.01.2024 № 34), изменение, дополнив его после абзаца первого абзацем следующего содержания: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«Cсудополучатель обязан нести все расходы на содержание имущества, предоставленного по договору безвозмездно</w:t>
      </w:r>
      <w:r>
        <w:rPr>
          <w:sz w:val="28"/>
          <w:szCs w:val="28"/>
        </w:rPr>
        <w:t xml:space="preserve">го пользования имуществом</w:t>
      </w:r>
      <w:bookmarkStart w:id="0" w:name="_GoBack"/>
      <w:r/>
      <w:bookmarkEnd w:id="0"/>
      <w:r>
        <w:rPr>
          <w:sz w:val="28"/>
          <w:szCs w:val="28"/>
        </w:rPr>
        <w:t xml:space="preserve">, если иное не предусмотрено согласием на предоставление в безвозмездное пользование либо решением о предоставлении в безвозмездное пользование имущества, указанными в пункте 1.5 раздела 1 настоящего Порядка.».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3969" w:leader="none"/>
          <w:tab w:val="left" w:pos="4111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r/>
    </w:p>
    <w:p>
      <w:pPr>
        <w:tabs>
          <w:tab w:val="left" w:pos="3969" w:leader="none"/>
          <w:tab w:val="left" w:pos="4111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 xml:space="preserve">В.Н. Анохин</w:t>
      </w:r>
      <w:r/>
    </w:p>
    <w:p>
      <w:pPr>
        <w:pStyle w:val="82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567" w:bottom="1134" w:left="1134" w:header="72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0"/>
    <w:link w:val="641"/>
    <w:uiPriority w:val="9"/>
    <w:rPr>
      <w:rFonts w:ascii="Arial" w:hAnsi="Arial" w:eastAsia="Arial" w:cs="Arial"/>
      <w:sz w:val="40"/>
      <w:szCs w:val="40"/>
    </w:rPr>
  </w:style>
  <w:style w:type="character" w:styleId="17">
    <w:name w:val="Heading 3 Char"/>
    <w:basedOn w:val="650"/>
    <w:link w:val="64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0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0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0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0"/>
    <w:link w:val="663"/>
    <w:uiPriority w:val="10"/>
    <w:rPr>
      <w:sz w:val="48"/>
      <w:szCs w:val="48"/>
    </w:rPr>
  </w:style>
  <w:style w:type="character" w:styleId="36">
    <w:name w:val="Subtitle Char"/>
    <w:basedOn w:val="650"/>
    <w:link w:val="665"/>
    <w:uiPriority w:val="11"/>
    <w:rPr>
      <w:sz w:val="24"/>
      <w:szCs w:val="24"/>
    </w:rPr>
  </w:style>
  <w:style w:type="character" w:styleId="38">
    <w:name w:val="Quote Char"/>
    <w:link w:val="667"/>
    <w:uiPriority w:val="29"/>
    <w:rPr>
      <w:i/>
    </w:rPr>
  </w:style>
  <w:style w:type="character" w:styleId="40">
    <w:name w:val="Intense Quote Char"/>
    <w:link w:val="669"/>
    <w:uiPriority w:val="30"/>
    <w:rPr>
      <w:i/>
    </w:rPr>
  </w:style>
  <w:style w:type="character" w:styleId="175">
    <w:name w:val="Footnote Text Char"/>
    <w:link w:val="801"/>
    <w:uiPriority w:val="99"/>
    <w:rPr>
      <w:sz w:val="18"/>
    </w:rPr>
  </w:style>
  <w:style w:type="character" w:styleId="178">
    <w:name w:val="Endnote Text Char"/>
    <w:link w:val="804"/>
    <w:uiPriority w:val="99"/>
    <w:rPr>
      <w:sz w:val="20"/>
    </w:rPr>
  </w:style>
  <w:style w:type="paragraph" w:styleId="64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641">
    <w:name w:val="Heading 1"/>
    <w:basedOn w:val="640"/>
    <w:next w:val="640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2">
    <w:name w:val="Heading 2"/>
    <w:basedOn w:val="640"/>
    <w:next w:val="640"/>
    <w:link w:val="818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643">
    <w:name w:val="Heading 3"/>
    <w:basedOn w:val="640"/>
    <w:next w:val="640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4">
    <w:name w:val="Heading 4"/>
    <w:basedOn w:val="640"/>
    <w:next w:val="640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640"/>
    <w:next w:val="640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640"/>
    <w:next w:val="640"/>
    <w:link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640"/>
    <w:next w:val="640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640"/>
    <w:next w:val="640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640"/>
    <w:next w:val="64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Заголовок 1 Знак"/>
    <w:basedOn w:val="650"/>
    <w:link w:val="641"/>
    <w:uiPriority w:val="9"/>
    <w:rPr>
      <w:rFonts w:ascii="Arial" w:hAnsi="Arial" w:eastAsia="Arial" w:cs="Arial"/>
      <w:sz w:val="40"/>
      <w:szCs w:val="40"/>
    </w:rPr>
  </w:style>
  <w:style w:type="character" w:styleId="654" w:customStyle="1">
    <w:name w:val="Heading 2 Char"/>
    <w:basedOn w:val="650"/>
    <w:uiPriority w:val="9"/>
    <w:rPr>
      <w:rFonts w:ascii="Arial" w:hAnsi="Arial" w:eastAsia="Arial" w:cs="Arial"/>
      <w:sz w:val="34"/>
    </w:rPr>
  </w:style>
  <w:style w:type="character" w:styleId="655" w:customStyle="1">
    <w:name w:val="Заголовок 3 Знак"/>
    <w:basedOn w:val="650"/>
    <w:link w:val="643"/>
    <w:uiPriority w:val="9"/>
    <w:rPr>
      <w:rFonts w:ascii="Arial" w:hAnsi="Arial" w:eastAsia="Arial" w:cs="Arial"/>
      <w:sz w:val="30"/>
      <w:szCs w:val="30"/>
    </w:rPr>
  </w:style>
  <w:style w:type="character" w:styleId="656" w:customStyle="1">
    <w:name w:val="Заголовок 4 Знак"/>
    <w:basedOn w:val="650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7" w:customStyle="1">
    <w:name w:val="Заголовок 5 Знак"/>
    <w:basedOn w:val="650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Заголовок 6 Знак"/>
    <w:basedOn w:val="650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9" w:customStyle="1">
    <w:name w:val="Заголовок 7 Знак"/>
    <w:basedOn w:val="65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 w:customStyle="1">
    <w:name w:val="Заголовок 8 Знак"/>
    <w:basedOn w:val="65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61" w:customStyle="1">
    <w:name w:val="Заголовок 9 Знак"/>
    <w:basedOn w:val="65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after="0" w:line="240" w:lineRule="auto"/>
    </w:pPr>
  </w:style>
  <w:style w:type="paragraph" w:styleId="663">
    <w:name w:val="Title"/>
    <w:basedOn w:val="640"/>
    <w:next w:val="640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 w:customStyle="1">
    <w:name w:val="Название Знак"/>
    <w:basedOn w:val="650"/>
    <w:link w:val="663"/>
    <w:uiPriority w:val="10"/>
    <w:rPr>
      <w:sz w:val="48"/>
      <w:szCs w:val="48"/>
    </w:rPr>
  </w:style>
  <w:style w:type="paragraph" w:styleId="665">
    <w:name w:val="Subtitle"/>
    <w:basedOn w:val="640"/>
    <w:next w:val="640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 w:customStyle="1">
    <w:name w:val="Подзаголовок Знак"/>
    <w:basedOn w:val="650"/>
    <w:link w:val="665"/>
    <w:uiPriority w:val="11"/>
    <w:rPr>
      <w:sz w:val="24"/>
      <w:szCs w:val="24"/>
    </w:rPr>
  </w:style>
  <w:style w:type="paragraph" w:styleId="667">
    <w:name w:val="Quote"/>
    <w:basedOn w:val="640"/>
    <w:next w:val="640"/>
    <w:link w:val="668"/>
    <w:uiPriority w:val="29"/>
    <w:qFormat/>
    <w:pPr>
      <w:ind w:left="720" w:right="720"/>
    </w:pPr>
    <w:rPr>
      <w:i/>
    </w:rPr>
  </w:style>
  <w:style w:type="character" w:styleId="668" w:customStyle="1">
    <w:name w:val="Цитата 2 Знак"/>
    <w:link w:val="667"/>
    <w:uiPriority w:val="29"/>
    <w:rPr>
      <w:i/>
    </w:rPr>
  </w:style>
  <w:style w:type="paragraph" w:styleId="669">
    <w:name w:val="Intense Quote"/>
    <w:basedOn w:val="640"/>
    <w:next w:val="640"/>
    <w:link w:val="6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 w:customStyle="1">
    <w:name w:val="Выделенная цитата Знак"/>
    <w:link w:val="669"/>
    <w:uiPriority w:val="30"/>
    <w:rPr>
      <w:i/>
    </w:rPr>
  </w:style>
  <w:style w:type="character" w:styleId="671" w:customStyle="1">
    <w:name w:val="Header Char"/>
    <w:basedOn w:val="650"/>
    <w:uiPriority w:val="99"/>
  </w:style>
  <w:style w:type="character" w:styleId="672" w:customStyle="1">
    <w:name w:val="Footer Char"/>
    <w:basedOn w:val="650"/>
    <w:uiPriority w:val="99"/>
  </w:style>
  <w:style w:type="paragraph" w:styleId="673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74" w:customStyle="1">
    <w:name w:val="Caption Char"/>
    <w:uiPriority w:val="99"/>
  </w:style>
  <w:style w:type="table" w:styleId="675" w:customStyle="1">
    <w:name w:val="Table Grid Light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6">
    <w:name w:val="Plain Table 1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65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 w:customStyle="1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4" w:customStyle="1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5" w:customStyle="1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6" w:customStyle="1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7" w:customStyle="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8" w:customStyle="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9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6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8" w:customStyle="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9" w:customStyle="1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0" w:customStyle="1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1" w:customStyle="1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2" w:customStyle="1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3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6" w:customStyle="1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7" w:customStyle="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9" w:customStyle="1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1" w:customStyle="1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2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ned - Accent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0" w:customStyle="1">
    <w:name w:val="Lined - Accent 1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1" w:customStyle="1">
    <w:name w:val="Lined - Accent 2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2" w:customStyle="1">
    <w:name w:val="Lined - Accent 3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3" w:customStyle="1">
    <w:name w:val="Lined - Accent 4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4" w:customStyle="1">
    <w:name w:val="Lined - Accent 5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5" w:customStyle="1">
    <w:name w:val="Lined - Accent 6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6" w:customStyle="1">
    <w:name w:val="Bordered &amp; Lined - Accent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Bordered &amp; Lined - Accent 1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8" w:customStyle="1">
    <w:name w:val="Bordered &amp; Lined - Accent 2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9" w:customStyle="1">
    <w:name w:val="Bordered &amp; Lined - Accent 3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0" w:customStyle="1">
    <w:name w:val="Bordered &amp; Lined - Accent 4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1" w:customStyle="1">
    <w:name w:val="Bordered &amp; Lined - Accent 5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2" w:customStyle="1">
    <w:name w:val="Bordered &amp; Lined - Accent 6"/>
    <w:basedOn w:val="6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3" w:customStyle="1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4" w:customStyle="1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5" w:customStyle="1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6" w:customStyle="1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7" w:customStyle="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8" w:customStyle="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9" w:customStyle="1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563c1" w:themeColor="hyperlink"/>
      <w:u w:val="single"/>
    </w:rPr>
  </w:style>
  <w:style w:type="paragraph" w:styleId="801">
    <w:name w:val="footnote text"/>
    <w:basedOn w:val="640"/>
    <w:link w:val="802"/>
    <w:uiPriority w:val="99"/>
    <w:semiHidden/>
    <w:unhideWhenUsed/>
    <w:pPr>
      <w:spacing w:after="40"/>
    </w:pPr>
    <w:rPr>
      <w:sz w:val="18"/>
    </w:rPr>
  </w:style>
  <w:style w:type="character" w:styleId="802" w:customStyle="1">
    <w:name w:val="Текст сноски Знак"/>
    <w:link w:val="801"/>
    <w:uiPriority w:val="99"/>
    <w:rPr>
      <w:sz w:val="18"/>
    </w:rPr>
  </w:style>
  <w:style w:type="character" w:styleId="803">
    <w:name w:val="footnote reference"/>
    <w:basedOn w:val="650"/>
    <w:uiPriority w:val="99"/>
    <w:unhideWhenUsed/>
    <w:rPr>
      <w:vertAlign w:val="superscript"/>
    </w:rPr>
  </w:style>
  <w:style w:type="paragraph" w:styleId="804">
    <w:name w:val="endnote text"/>
    <w:basedOn w:val="640"/>
    <w:link w:val="805"/>
    <w:uiPriority w:val="99"/>
    <w:semiHidden/>
    <w:unhideWhenUsed/>
  </w:style>
  <w:style w:type="character" w:styleId="805" w:customStyle="1">
    <w:name w:val="Текст концевой сноски Знак"/>
    <w:link w:val="804"/>
    <w:uiPriority w:val="99"/>
    <w:rPr>
      <w:sz w:val="20"/>
    </w:rPr>
  </w:style>
  <w:style w:type="character" w:styleId="806">
    <w:name w:val="endnote reference"/>
    <w:basedOn w:val="650"/>
    <w:uiPriority w:val="99"/>
    <w:semiHidden/>
    <w:unhideWhenUsed/>
    <w:rPr>
      <w:vertAlign w:val="superscript"/>
    </w:rPr>
  </w:style>
  <w:style w:type="paragraph" w:styleId="807">
    <w:name w:val="toc 1"/>
    <w:basedOn w:val="640"/>
    <w:next w:val="640"/>
    <w:uiPriority w:val="39"/>
    <w:unhideWhenUsed/>
    <w:pPr>
      <w:spacing w:after="57"/>
    </w:pPr>
  </w:style>
  <w:style w:type="paragraph" w:styleId="808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09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10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11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12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13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14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15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640"/>
    <w:next w:val="640"/>
    <w:uiPriority w:val="99"/>
    <w:unhideWhenUsed/>
  </w:style>
  <w:style w:type="character" w:styleId="818" w:customStyle="1">
    <w:name w:val="Заголовок 2 Знак"/>
    <w:basedOn w:val="650"/>
    <w:link w:val="64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9">
    <w:name w:val="Header"/>
    <w:basedOn w:val="640"/>
    <w:link w:val="820"/>
    <w:uiPriority w:val="99"/>
    <w:pPr>
      <w:tabs>
        <w:tab w:val="center" w:pos="4677" w:leader="none"/>
        <w:tab w:val="right" w:pos="9355" w:leader="none"/>
      </w:tabs>
    </w:pPr>
  </w:style>
  <w:style w:type="character" w:styleId="820" w:customStyle="1">
    <w:name w:val="Верхний колонтитул Знак"/>
    <w:basedOn w:val="650"/>
    <w:link w:val="819"/>
    <w:uiPriority w:val="99"/>
    <w:rPr>
      <w:sz w:val="20"/>
      <w:szCs w:val="20"/>
    </w:rPr>
  </w:style>
  <w:style w:type="character" w:styleId="821">
    <w:name w:val="page number"/>
    <w:basedOn w:val="650"/>
    <w:uiPriority w:val="99"/>
  </w:style>
  <w:style w:type="paragraph" w:styleId="822">
    <w:name w:val="Footer"/>
    <w:basedOn w:val="640"/>
    <w:link w:val="823"/>
    <w:uiPriority w:val="99"/>
    <w:pPr>
      <w:tabs>
        <w:tab w:val="center" w:pos="4677" w:leader="none"/>
        <w:tab w:val="right" w:pos="9355" w:leader="none"/>
      </w:tabs>
    </w:pPr>
  </w:style>
  <w:style w:type="character" w:styleId="823" w:customStyle="1">
    <w:name w:val="Нижний колонтитул Знак"/>
    <w:basedOn w:val="650"/>
    <w:link w:val="822"/>
    <w:uiPriority w:val="99"/>
    <w:semiHidden/>
    <w:rPr>
      <w:sz w:val="20"/>
      <w:szCs w:val="20"/>
    </w:rPr>
  </w:style>
  <w:style w:type="table" w:styleId="824">
    <w:name w:val="Table Grid"/>
    <w:basedOn w:val="65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5">
    <w:name w:val="Balloon Text"/>
    <w:basedOn w:val="640"/>
    <w:link w:val="826"/>
    <w:uiPriority w:val="99"/>
    <w:semiHidden/>
    <w:unhideWhenUsed/>
    <w:rPr>
      <w:rFonts w:ascii="Tahoma" w:hAnsi="Tahoma" w:cs="Tahoma"/>
      <w:sz w:val="16"/>
      <w:szCs w:val="16"/>
    </w:rPr>
  </w:style>
  <w:style w:type="character" w:styleId="826" w:customStyle="1">
    <w:name w:val="Текст выноски Знак"/>
    <w:basedOn w:val="650"/>
    <w:link w:val="825"/>
    <w:uiPriority w:val="99"/>
    <w:semiHidden/>
    <w:rPr>
      <w:rFonts w:ascii="Tahoma" w:hAnsi="Tahoma" w:cs="Tahoma"/>
      <w:sz w:val="16"/>
      <w:szCs w:val="16"/>
    </w:rPr>
  </w:style>
  <w:style w:type="paragraph" w:styleId="827">
    <w:name w:val="List Paragraph"/>
    <w:basedOn w:val="6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376&amp;n=108370&amp;dst=100008" TargetMode="External"/><Relationship Id="rId11" Type="http://schemas.openxmlformats.org/officeDocument/2006/relationships/hyperlink" Target="https://login.consultant.ru/link/?req=doc&amp;base=RLAW376&amp;n=108370&amp;dst=1000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revision>14</cp:revision>
  <dcterms:created xsi:type="dcterms:W3CDTF">2024-06-13T09:11:00Z</dcterms:created>
  <dcterms:modified xsi:type="dcterms:W3CDTF">2024-07-19T07:50:53Z</dcterms:modified>
</cp:coreProperties>
</file>