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CD" w:rsidRPr="000658B1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740609">
        <w:rPr>
          <w:b/>
          <w:sz w:val="28"/>
          <w:szCs w:val="28"/>
        </w:rPr>
        <w:t>ПОЯСНИТЕЛЬНАЯ ЗАПИСКА</w:t>
      </w:r>
    </w:p>
    <w:p w:rsidR="00E86111" w:rsidRDefault="009644CD" w:rsidP="003F1A17">
      <w:pPr>
        <w:spacing w:line="240" w:lineRule="auto"/>
        <w:ind w:right="-1"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к проекту постановления </w:t>
      </w:r>
      <w:r w:rsidR="00E87425">
        <w:rPr>
          <w:b/>
          <w:sz w:val="28"/>
          <w:szCs w:val="28"/>
        </w:rPr>
        <w:t>Правительства</w:t>
      </w:r>
      <w:r w:rsidRPr="00CF455C">
        <w:rPr>
          <w:b/>
          <w:sz w:val="28"/>
          <w:szCs w:val="28"/>
        </w:rPr>
        <w:t xml:space="preserve"> </w:t>
      </w:r>
    </w:p>
    <w:p w:rsidR="00E87425" w:rsidRDefault="009644CD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CF455C">
        <w:rPr>
          <w:b/>
          <w:sz w:val="28"/>
          <w:szCs w:val="28"/>
        </w:rPr>
        <w:t xml:space="preserve">Смоленской области </w:t>
      </w:r>
      <w:r w:rsidR="003E7D62" w:rsidRPr="003E272B">
        <w:rPr>
          <w:b/>
          <w:sz w:val="28"/>
          <w:szCs w:val="28"/>
        </w:rPr>
        <w:t>«</w:t>
      </w:r>
      <w:r w:rsidR="00E87425" w:rsidRPr="00E87425">
        <w:rPr>
          <w:b/>
          <w:sz w:val="28"/>
          <w:szCs w:val="28"/>
        </w:rPr>
        <w:t xml:space="preserve">О внесении изменений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в Административный регламент предоставления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Министерством имущественных и земельных отношений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Смоленской области государственной услуги </w:t>
      </w:r>
    </w:p>
    <w:p w:rsidR="00E87425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 xml:space="preserve">«Утверждение схемы расположения земельного участка </w:t>
      </w:r>
    </w:p>
    <w:p w:rsidR="003E7D62" w:rsidRPr="003E272B" w:rsidRDefault="00E87425" w:rsidP="00E87425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87425">
        <w:rPr>
          <w:b/>
          <w:sz w:val="28"/>
          <w:szCs w:val="28"/>
        </w:rPr>
        <w:t>или земельных участков на кадастровом плане территории»</w:t>
      </w:r>
      <w:r w:rsidR="003E7D62" w:rsidRPr="003E272B">
        <w:rPr>
          <w:b/>
          <w:sz w:val="28"/>
          <w:szCs w:val="28"/>
        </w:rPr>
        <w:t>»</w:t>
      </w:r>
    </w:p>
    <w:p w:rsidR="009644CD" w:rsidRDefault="009644CD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E87425" w:rsidRPr="00CF455C" w:rsidRDefault="00E87425" w:rsidP="003E7D62">
      <w:pPr>
        <w:spacing w:line="240" w:lineRule="auto"/>
        <w:ind w:right="-1" w:firstLine="0"/>
        <w:jc w:val="center"/>
        <w:rPr>
          <w:b/>
          <w:sz w:val="28"/>
          <w:szCs w:val="28"/>
        </w:rPr>
      </w:pPr>
    </w:p>
    <w:p w:rsidR="009644CD" w:rsidRPr="00890481" w:rsidRDefault="009644CD" w:rsidP="009644CD">
      <w:pPr>
        <w:spacing w:line="240" w:lineRule="auto"/>
        <w:ind w:firstLine="709"/>
        <w:rPr>
          <w:sz w:val="28"/>
          <w:szCs w:val="28"/>
        </w:rPr>
      </w:pPr>
      <w:proofErr w:type="gramStart"/>
      <w:r w:rsidRPr="00646355">
        <w:rPr>
          <w:sz w:val="28"/>
          <w:szCs w:val="28"/>
        </w:rPr>
        <w:t xml:space="preserve">Проект постановления </w:t>
      </w:r>
      <w:r w:rsidR="00E87425">
        <w:rPr>
          <w:sz w:val="28"/>
          <w:szCs w:val="28"/>
        </w:rPr>
        <w:t>Правительства</w:t>
      </w:r>
      <w:r w:rsidRPr="00646355">
        <w:rPr>
          <w:sz w:val="28"/>
          <w:szCs w:val="28"/>
        </w:rPr>
        <w:t xml:space="preserve"> Смоленской области </w:t>
      </w:r>
      <w:r w:rsidR="003E7D62" w:rsidRPr="00646355">
        <w:rPr>
          <w:sz w:val="28"/>
          <w:szCs w:val="28"/>
        </w:rPr>
        <w:t>«</w:t>
      </w:r>
      <w:r w:rsidR="00E87425" w:rsidRPr="00E87425">
        <w:rPr>
          <w:sz w:val="28"/>
          <w:szCs w:val="28"/>
        </w:rPr>
        <w:t>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«Утверждение схемы расположения земельного участка или земельных участков на кадастровом плане территории»</w:t>
      </w:r>
      <w:r w:rsidR="003E7D62" w:rsidRPr="00646355">
        <w:rPr>
          <w:sz w:val="28"/>
          <w:szCs w:val="28"/>
        </w:rPr>
        <w:t xml:space="preserve"> </w:t>
      </w:r>
      <w:r w:rsidRPr="00646355">
        <w:rPr>
          <w:sz w:val="28"/>
          <w:szCs w:val="28"/>
        </w:rPr>
        <w:t xml:space="preserve">(далее – проект постановления) разработан </w:t>
      </w:r>
      <w:r w:rsidR="00E87425">
        <w:rPr>
          <w:sz w:val="28"/>
          <w:szCs w:val="28"/>
        </w:rPr>
        <w:t>Министерством</w:t>
      </w:r>
      <w:r w:rsidRPr="002933B3">
        <w:rPr>
          <w:sz w:val="28"/>
          <w:szCs w:val="28"/>
        </w:rPr>
        <w:t xml:space="preserve"> имущественных и земельных отношений Смоленской области </w:t>
      </w:r>
      <w:r w:rsidR="00E87425">
        <w:rPr>
          <w:sz w:val="28"/>
          <w:szCs w:val="28"/>
        </w:rPr>
        <w:t>в</w:t>
      </w:r>
      <w:r>
        <w:rPr>
          <w:sz w:val="28"/>
          <w:szCs w:val="28"/>
        </w:rPr>
        <w:t xml:space="preserve"> цел</w:t>
      </w:r>
      <w:r w:rsidR="00E87425">
        <w:rPr>
          <w:sz w:val="28"/>
          <w:szCs w:val="28"/>
        </w:rPr>
        <w:t>ях оптимизации</w:t>
      </w:r>
      <w:r>
        <w:rPr>
          <w:sz w:val="28"/>
          <w:szCs w:val="28"/>
        </w:rPr>
        <w:t xml:space="preserve"> </w:t>
      </w:r>
      <w:r w:rsidRPr="000168B3">
        <w:rPr>
          <w:sz w:val="28"/>
          <w:szCs w:val="28"/>
        </w:rPr>
        <w:t xml:space="preserve">государственной услуги </w:t>
      </w:r>
      <w:r w:rsidRPr="00446B5D">
        <w:rPr>
          <w:sz w:val="28"/>
          <w:szCs w:val="28"/>
        </w:rPr>
        <w:t>«</w:t>
      </w:r>
      <w:r w:rsidR="003E7D62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</w:t>
      </w:r>
      <w:proofErr w:type="gramEnd"/>
      <w:r w:rsidR="003E7D62">
        <w:rPr>
          <w:sz w:val="28"/>
          <w:szCs w:val="28"/>
        </w:rPr>
        <w:t xml:space="preserve"> </w:t>
      </w:r>
      <w:proofErr w:type="gramStart"/>
      <w:r w:rsidR="003E7D62">
        <w:rPr>
          <w:sz w:val="28"/>
          <w:szCs w:val="28"/>
        </w:rPr>
        <w:t>территории</w:t>
      </w:r>
      <w:r w:rsidRPr="00446B5D">
        <w:rPr>
          <w:sz w:val="28"/>
          <w:szCs w:val="28"/>
        </w:rPr>
        <w:t>»</w:t>
      </w:r>
      <w:r w:rsidR="00E87425">
        <w:rPr>
          <w:sz w:val="28"/>
          <w:szCs w:val="28"/>
        </w:rPr>
        <w:t xml:space="preserve"> </w:t>
      </w:r>
      <w:r w:rsidR="00E13AE6">
        <w:rPr>
          <w:sz w:val="28"/>
          <w:szCs w:val="28"/>
        </w:rPr>
        <w:t xml:space="preserve">путем обеспечения </w:t>
      </w:r>
      <w:r w:rsidR="00E13AE6" w:rsidRPr="00E13AE6">
        <w:rPr>
          <w:sz w:val="28"/>
          <w:szCs w:val="28"/>
        </w:rPr>
        <w:t>возможности обращения для предоставления государственной услуги</w:t>
      </w:r>
      <w:r w:rsidR="00E13AE6">
        <w:rPr>
          <w:sz w:val="28"/>
          <w:szCs w:val="28"/>
        </w:rPr>
        <w:t xml:space="preserve"> и получения результата предоставления государственной услуги</w:t>
      </w:r>
      <w:r w:rsidR="00E13AE6" w:rsidRPr="00E13AE6">
        <w:rPr>
          <w:sz w:val="28"/>
          <w:szCs w:val="28"/>
        </w:rPr>
        <w:t xml:space="preserve"> </w:t>
      </w:r>
      <w:r w:rsidR="00E13AE6">
        <w:rPr>
          <w:sz w:val="28"/>
          <w:szCs w:val="28"/>
        </w:rPr>
        <w:t>в</w:t>
      </w:r>
      <w:r w:rsidR="00E13AE6" w:rsidRPr="00E13AE6">
        <w:rPr>
          <w:sz w:val="28"/>
          <w:szCs w:val="28"/>
        </w:rPr>
        <w:t xml:space="preserve"> </w:t>
      </w:r>
      <w:r w:rsidR="00E13AE6" w:rsidRPr="00E13AE6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="00E13AE6">
        <w:rPr>
          <w:sz w:val="28"/>
          <w:szCs w:val="28"/>
        </w:rPr>
        <w:t xml:space="preserve">, а также в целях актуализации указанного Административного регламента в связи с изменениями, внесенными в Земельный кодекс Российской Федерации Федеральным законом </w:t>
      </w:r>
      <w:r w:rsidR="00E13AE6" w:rsidRPr="00E13AE6">
        <w:rPr>
          <w:sz w:val="28"/>
          <w:szCs w:val="28"/>
        </w:rPr>
        <w:t xml:space="preserve">от 22.07.2024 </w:t>
      </w:r>
      <w:r w:rsidR="00E13AE6">
        <w:rPr>
          <w:sz w:val="28"/>
          <w:szCs w:val="28"/>
        </w:rPr>
        <w:t>№ 194-ФЗ «</w:t>
      </w:r>
      <w:r w:rsidR="00E13AE6" w:rsidRPr="00E13AE6">
        <w:rPr>
          <w:sz w:val="28"/>
          <w:szCs w:val="28"/>
        </w:rPr>
        <w:t>О внесении изменений в Земель</w:t>
      </w:r>
      <w:r w:rsidR="00E13AE6">
        <w:rPr>
          <w:sz w:val="28"/>
          <w:szCs w:val="28"/>
        </w:rPr>
        <w:t>ный кодекс Российской Федерации».</w:t>
      </w:r>
      <w:proofErr w:type="gramEnd"/>
    </w:p>
    <w:p w:rsidR="009644CD" w:rsidRDefault="009644CD" w:rsidP="009644CD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постановления размещен </w:t>
      </w:r>
      <w:r w:rsidR="002E715C">
        <w:rPr>
          <w:sz w:val="28"/>
          <w:szCs w:val="28"/>
        </w:rPr>
        <w:t xml:space="preserve">на официальном сайте </w:t>
      </w:r>
      <w:r w:rsidR="00E13AE6">
        <w:rPr>
          <w:sz w:val="28"/>
          <w:szCs w:val="28"/>
        </w:rPr>
        <w:t>Министерства</w:t>
      </w:r>
      <w:r w:rsidR="002E715C">
        <w:rPr>
          <w:sz w:val="28"/>
          <w:szCs w:val="28"/>
        </w:rPr>
        <w:t xml:space="preserve"> </w:t>
      </w:r>
      <w:r w:rsidR="002E715C" w:rsidRPr="002933B3">
        <w:rPr>
          <w:sz w:val="28"/>
          <w:szCs w:val="28"/>
        </w:rPr>
        <w:t>имущественных и земельных отношений Смоленской области</w:t>
      </w:r>
      <w:r w:rsidR="002E71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E715C">
        <w:rPr>
          <w:sz w:val="28"/>
          <w:szCs w:val="28"/>
        </w:rPr>
        <w:t>и</w:t>
      </w:r>
      <w:r>
        <w:rPr>
          <w:sz w:val="28"/>
          <w:szCs w:val="28"/>
        </w:rPr>
        <w:t>нформационно-телекоммуникационной сети «Интернет» для проведения независимой экспертизы. Заключений независимой экспертизы на</w:t>
      </w:r>
      <w:bookmarkStart w:id="0" w:name="_GoBack"/>
      <w:bookmarkEnd w:id="0"/>
      <w:r>
        <w:rPr>
          <w:sz w:val="28"/>
          <w:szCs w:val="28"/>
        </w:rPr>
        <w:t xml:space="preserve"> проект постановления не поступило.</w:t>
      </w:r>
    </w:p>
    <w:p w:rsidR="009644CD" w:rsidRDefault="009644CD" w:rsidP="009644CD">
      <w:pPr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Реализация постановления </w:t>
      </w:r>
      <w:r w:rsidR="00E13AE6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Смоленской области </w:t>
      </w:r>
      <w:r w:rsidR="00E13AE6" w:rsidRPr="00E13AE6">
        <w:rPr>
          <w:sz w:val="28"/>
          <w:szCs w:val="28"/>
        </w:rPr>
        <w:t>«О внесении изменений в Административный регламент предоставления Министерством имущественных и земельных отношений Смоленской области государственной услуги «Утверждение схемы расположения земельного участка или земельных участков на кадастровом плане территории»</w:t>
      </w:r>
      <w:r>
        <w:rPr>
          <w:sz w:val="28"/>
          <w:szCs w:val="28"/>
        </w:rPr>
        <w:t xml:space="preserve"> </w:t>
      </w:r>
      <w:r w:rsidRPr="00350553">
        <w:rPr>
          <w:sz w:val="28"/>
          <w:szCs w:val="28"/>
        </w:rPr>
        <w:t>не потребует финансирования за счет средств областного бюджета, бюджетов иных уровней и</w:t>
      </w:r>
      <w:r w:rsidR="00E86111">
        <w:rPr>
          <w:sz w:val="28"/>
          <w:szCs w:val="28"/>
        </w:rPr>
        <w:t>ли</w:t>
      </w:r>
      <w:r w:rsidRPr="00350553">
        <w:rPr>
          <w:sz w:val="28"/>
          <w:szCs w:val="28"/>
        </w:rPr>
        <w:t xml:space="preserve"> внебюджетных источников</w:t>
      </w:r>
      <w:r>
        <w:rPr>
          <w:sz w:val="28"/>
          <w:szCs w:val="28"/>
        </w:rPr>
        <w:t>.</w:t>
      </w:r>
      <w:r w:rsidR="00E86111">
        <w:rPr>
          <w:sz w:val="28"/>
          <w:szCs w:val="28"/>
        </w:rPr>
        <w:t xml:space="preserve">  </w:t>
      </w:r>
    </w:p>
    <w:sectPr w:rsidR="009644CD" w:rsidSect="003241F0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25" w:rsidRDefault="00E65A25" w:rsidP="009F26BA">
      <w:pPr>
        <w:spacing w:line="240" w:lineRule="auto"/>
      </w:pPr>
      <w:r>
        <w:separator/>
      </w:r>
    </w:p>
  </w:endnote>
  <w:endnote w:type="continuationSeparator" w:id="0">
    <w:p w:rsidR="00E65A25" w:rsidRDefault="00E65A25" w:rsidP="009F2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25" w:rsidRDefault="00E65A25" w:rsidP="009F26BA">
      <w:pPr>
        <w:spacing w:line="240" w:lineRule="auto"/>
      </w:pPr>
      <w:r>
        <w:separator/>
      </w:r>
    </w:p>
  </w:footnote>
  <w:footnote w:type="continuationSeparator" w:id="0">
    <w:p w:rsidR="00E65A25" w:rsidRDefault="00E65A25" w:rsidP="009F26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94955"/>
      <w:docPartObj>
        <w:docPartGallery w:val="Page Numbers (Top of Page)"/>
        <w:docPartUnique/>
      </w:docPartObj>
    </w:sdtPr>
    <w:sdtEndPr/>
    <w:sdtContent>
      <w:p w:rsidR="003241F0" w:rsidRDefault="003241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CD">
          <w:rPr>
            <w:noProof/>
          </w:rPr>
          <w:t>2</w:t>
        </w:r>
        <w:r>
          <w:fldChar w:fldCharType="end"/>
        </w:r>
      </w:p>
    </w:sdtContent>
  </w:sdt>
  <w:p w:rsidR="009F26BA" w:rsidRDefault="009F26B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5B"/>
    <w:rsid w:val="0004065B"/>
    <w:rsid w:val="00042AC4"/>
    <w:rsid w:val="000619EC"/>
    <w:rsid w:val="00085361"/>
    <w:rsid w:val="000B5E6E"/>
    <w:rsid w:val="000B68E2"/>
    <w:rsid w:val="000F586B"/>
    <w:rsid w:val="001146B6"/>
    <w:rsid w:val="001213E8"/>
    <w:rsid w:val="00125821"/>
    <w:rsid w:val="00144FCC"/>
    <w:rsid w:val="00154D04"/>
    <w:rsid w:val="001B224A"/>
    <w:rsid w:val="001D4861"/>
    <w:rsid w:val="001E7D6B"/>
    <w:rsid w:val="001F75A4"/>
    <w:rsid w:val="002101A5"/>
    <w:rsid w:val="002433FE"/>
    <w:rsid w:val="002443E3"/>
    <w:rsid w:val="002476CA"/>
    <w:rsid w:val="00261CDF"/>
    <w:rsid w:val="00281C7C"/>
    <w:rsid w:val="00284D53"/>
    <w:rsid w:val="002A02ED"/>
    <w:rsid w:val="002A0672"/>
    <w:rsid w:val="002A178F"/>
    <w:rsid w:val="002A721A"/>
    <w:rsid w:val="002B7D54"/>
    <w:rsid w:val="002D2B34"/>
    <w:rsid w:val="002D38CA"/>
    <w:rsid w:val="002E0F0D"/>
    <w:rsid w:val="002E63B8"/>
    <w:rsid w:val="002E715C"/>
    <w:rsid w:val="002F1AC2"/>
    <w:rsid w:val="002F61C7"/>
    <w:rsid w:val="0030014B"/>
    <w:rsid w:val="003015B8"/>
    <w:rsid w:val="00324162"/>
    <w:rsid w:val="003241F0"/>
    <w:rsid w:val="00332BFC"/>
    <w:rsid w:val="00343001"/>
    <w:rsid w:val="00350AA8"/>
    <w:rsid w:val="00350FFC"/>
    <w:rsid w:val="0035718B"/>
    <w:rsid w:val="00372FD5"/>
    <w:rsid w:val="00375020"/>
    <w:rsid w:val="00392136"/>
    <w:rsid w:val="003A1F45"/>
    <w:rsid w:val="003E7D62"/>
    <w:rsid w:val="003F1A17"/>
    <w:rsid w:val="003F4DA7"/>
    <w:rsid w:val="0041124D"/>
    <w:rsid w:val="004245A0"/>
    <w:rsid w:val="0042774D"/>
    <w:rsid w:val="00442F31"/>
    <w:rsid w:val="00485079"/>
    <w:rsid w:val="004B7B42"/>
    <w:rsid w:val="00500B18"/>
    <w:rsid w:val="00552892"/>
    <w:rsid w:val="0055336C"/>
    <w:rsid w:val="00577ED4"/>
    <w:rsid w:val="0059376A"/>
    <w:rsid w:val="00612758"/>
    <w:rsid w:val="00625D65"/>
    <w:rsid w:val="00632BB8"/>
    <w:rsid w:val="00644851"/>
    <w:rsid w:val="006B4507"/>
    <w:rsid w:val="006E5810"/>
    <w:rsid w:val="0075236E"/>
    <w:rsid w:val="00767725"/>
    <w:rsid w:val="00770266"/>
    <w:rsid w:val="00787E88"/>
    <w:rsid w:val="00792522"/>
    <w:rsid w:val="007A5214"/>
    <w:rsid w:val="007C5A02"/>
    <w:rsid w:val="007D18FF"/>
    <w:rsid w:val="007D6A28"/>
    <w:rsid w:val="00814BE2"/>
    <w:rsid w:val="008214D8"/>
    <w:rsid w:val="008332D6"/>
    <w:rsid w:val="00833FCF"/>
    <w:rsid w:val="008344FF"/>
    <w:rsid w:val="0083553D"/>
    <w:rsid w:val="00845279"/>
    <w:rsid w:val="008476D4"/>
    <w:rsid w:val="008555DA"/>
    <w:rsid w:val="008817CA"/>
    <w:rsid w:val="008B5628"/>
    <w:rsid w:val="008B77FC"/>
    <w:rsid w:val="00920D36"/>
    <w:rsid w:val="009308C6"/>
    <w:rsid w:val="0093218B"/>
    <w:rsid w:val="00947926"/>
    <w:rsid w:val="009644CD"/>
    <w:rsid w:val="00982DDF"/>
    <w:rsid w:val="0099713C"/>
    <w:rsid w:val="009F26BA"/>
    <w:rsid w:val="009F55D9"/>
    <w:rsid w:val="00A0634B"/>
    <w:rsid w:val="00A17EB9"/>
    <w:rsid w:val="00A20675"/>
    <w:rsid w:val="00A20B3B"/>
    <w:rsid w:val="00A239E5"/>
    <w:rsid w:val="00A47CEE"/>
    <w:rsid w:val="00A52BCC"/>
    <w:rsid w:val="00A7550D"/>
    <w:rsid w:val="00AC3976"/>
    <w:rsid w:val="00AC6F5B"/>
    <w:rsid w:val="00AE0EAE"/>
    <w:rsid w:val="00B14AC6"/>
    <w:rsid w:val="00B3778C"/>
    <w:rsid w:val="00B42BBB"/>
    <w:rsid w:val="00B46F45"/>
    <w:rsid w:val="00B52C66"/>
    <w:rsid w:val="00B75D66"/>
    <w:rsid w:val="00B937E6"/>
    <w:rsid w:val="00B97970"/>
    <w:rsid w:val="00BB5A96"/>
    <w:rsid w:val="00BC256F"/>
    <w:rsid w:val="00BC3307"/>
    <w:rsid w:val="00BD3971"/>
    <w:rsid w:val="00BF05F2"/>
    <w:rsid w:val="00BF6F4E"/>
    <w:rsid w:val="00C162DF"/>
    <w:rsid w:val="00C22D86"/>
    <w:rsid w:val="00C2302E"/>
    <w:rsid w:val="00C23EE7"/>
    <w:rsid w:val="00CB0188"/>
    <w:rsid w:val="00CB40AA"/>
    <w:rsid w:val="00CC5E52"/>
    <w:rsid w:val="00CF303C"/>
    <w:rsid w:val="00CF4BEA"/>
    <w:rsid w:val="00D20D82"/>
    <w:rsid w:val="00D33AA9"/>
    <w:rsid w:val="00D64B7D"/>
    <w:rsid w:val="00D7616F"/>
    <w:rsid w:val="00D90D15"/>
    <w:rsid w:val="00DB3567"/>
    <w:rsid w:val="00DB66B5"/>
    <w:rsid w:val="00DD7470"/>
    <w:rsid w:val="00DE6BC9"/>
    <w:rsid w:val="00E11232"/>
    <w:rsid w:val="00E13AE6"/>
    <w:rsid w:val="00E16E41"/>
    <w:rsid w:val="00E22BDD"/>
    <w:rsid w:val="00E65A25"/>
    <w:rsid w:val="00E8271B"/>
    <w:rsid w:val="00E86111"/>
    <w:rsid w:val="00E87425"/>
    <w:rsid w:val="00EC3F75"/>
    <w:rsid w:val="00EE00DD"/>
    <w:rsid w:val="00F0313F"/>
    <w:rsid w:val="00F049CB"/>
    <w:rsid w:val="00F330D3"/>
    <w:rsid w:val="00F40370"/>
    <w:rsid w:val="00F517C8"/>
    <w:rsid w:val="00F52455"/>
    <w:rsid w:val="00F543C7"/>
    <w:rsid w:val="00F77FB7"/>
    <w:rsid w:val="00F85F7B"/>
    <w:rsid w:val="00FB1526"/>
    <w:rsid w:val="00FB4D4C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4C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B4D4C"/>
    <w:pPr>
      <w:widowControl/>
      <w:autoSpaceDE/>
      <w:autoSpaceDN/>
      <w:adjustRightInd/>
      <w:spacing w:after="120" w:line="240" w:lineRule="auto"/>
      <w:ind w:firstLine="0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FB4D4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Plain Text"/>
    <w:basedOn w:val="a"/>
    <w:link w:val="a6"/>
    <w:semiHidden/>
    <w:unhideWhenUsed/>
    <w:rsid w:val="00FB4D4C"/>
    <w:pPr>
      <w:widowControl/>
      <w:autoSpaceDE/>
      <w:autoSpaceDN/>
      <w:adjustRightInd/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B4D4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F26B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2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85F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52B30-94CB-4F34-A05E-44035E08B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Иванова Наталья Вячеславовна</cp:lastModifiedBy>
  <cp:revision>3</cp:revision>
  <dcterms:created xsi:type="dcterms:W3CDTF">2025-03-24T15:07:00Z</dcterms:created>
  <dcterms:modified xsi:type="dcterms:W3CDTF">2025-03-24T15:14:00Z</dcterms:modified>
</cp:coreProperties>
</file>