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421"/>
      </w:tblGrid>
      <w:tr w:rsidR="004D24DA" w:rsidRPr="002D6B7D" w:rsidTr="00846538">
        <w:trPr>
          <w:trHeight w:val="3402"/>
        </w:trPr>
        <w:tc>
          <w:tcPr>
            <w:tcW w:w="10421" w:type="dxa"/>
          </w:tcPr>
          <w:p w:rsidR="004D24DA" w:rsidRPr="00121200" w:rsidRDefault="004D24DA" w:rsidP="00846538">
            <w:pPr>
              <w:jc w:val="center"/>
              <w:rPr>
                <w:color w:val="000080"/>
                <w:sz w:val="16"/>
                <w:szCs w:val="16"/>
              </w:rPr>
            </w:pPr>
            <w:r w:rsidRPr="00121200">
              <w:rPr>
                <w:noProof/>
                <w:color w:val="000080"/>
              </w:rPr>
              <w:drawing>
                <wp:inline distT="0" distB="0" distL="0" distR="0" wp14:anchorId="38073F1B" wp14:editId="090CC62E">
                  <wp:extent cx="742950" cy="847725"/>
                  <wp:effectExtent l="1905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847725"/>
                          </a:xfrm>
                          <a:prstGeom prst="rect">
                            <a:avLst/>
                          </a:prstGeom>
                          <a:solidFill>
                            <a:srgbClr val="000099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24DA" w:rsidRPr="003C2285" w:rsidRDefault="004D24DA" w:rsidP="00846538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4D24DA" w:rsidRPr="00E8770B" w:rsidRDefault="004D24DA" w:rsidP="00846538">
            <w:pPr>
              <w:pStyle w:val="2"/>
              <w:spacing w:before="0" w:after="0" w:line="360" w:lineRule="auto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>ПРАВИТЕЛЬСТВО</w:t>
            </w:r>
            <w:r w:rsidRPr="00E8770B"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 xml:space="preserve"> СМОЛЕНСКОЙ ОБЛАСТИ</w:t>
            </w:r>
          </w:p>
          <w:p w:rsidR="004D24DA" w:rsidRPr="00A057EB" w:rsidRDefault="004D24DA" w:rsidP="00846538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</w:pPr>
            <w:proofErr w:type="gramStart"/>
            <w:r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 xml:space="preserve"> О С Т А Н О В Л</w:t>
            </w:r>
            <w:r w:rsidRPr="00A057EB"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 xml:space="preserve"> Е Н И Е</w:t>
            </w:r>
          </w:p>
          <w:p w:rsidR="004D24DA" w:rsidRPr="00721E82" w:rsidRDefault="004D24DA" w:rsidP="00846538">
            <w:pPr>
              <w:jc w:val="center"/>
              <w:rPr>
                <w:b/>
                <w:bCs/>
                <w:color w:val="000080"/>
                <w:sz w:val="16"/>
                <w:szCs w:val="16"/>
              </w:rPr>
            </w:pPr>
          </w:p>
          <w:p w:rsidR="004D24DA" w:rsidRDefault="004D24DA" w:rsidP="00846538">
            <w:r>
              <w:rPr>
                <w:color w:val="000080"/>
                <w:sz w:val="24"/>
                <w:szCs w:val="24"/>
              </w:rPr>
              <w:t xml:space="preserve">от </w:t>
            </w:r>
            <w:bookmarkStart w:id="0" w:name="DATEDOC"/>
            <w:bookmarkEnd w:id="0"/>
            <w:r>
              <w:rPr>
                <w:color w:val="000080"/>
                <w:sz w:val="24"/>
                <w:szCs w:val="24"/>
              </w:rPr>
              <w:t xml:space="preserve"> _________________  № ______________ </w:t>
            </w:r>
            <w:bookmarkStart w:id="1" w:name="NUM"/>
            <w:bookmarkEnd w:id="1"/>
          </w:p>
          <w:p w:rsidR="004D24DA" w:rsidRPr="002D6B7D" w:rsidRDefault="004D24DA" w:rsidP="00846538">
            <w:pPr>
              <w:rPr>
                <w:sz w:val="28"/>
                <w:szCs w:val="28"/>
              </w:rPr>
            </w:pPr>
          </w:p>
        </w:tc>
      </w:tr>
    </w:tbl>
    <w:p w:rsidR="00A06652" w:rsidRDefault="00A06652" w:rsidP="006E181B">
      <w:pPr>
        <w:rPr>
          <w:sz w:val="28"/>
          <w:szCs w:val="28"/>
        </w:rPr>
      </w:pPr>
    </w:p>
    <w:p w:rsidR="006A1B97" w:rsidRDefault="006A1B97" w:rsidP="002B0322">
      <w:pPr>
        <w:ind w:right="5952"/>
        <w:jc w:val="both"/>
        <w:rPr>
          <w:sz w:val="28"/>
          <w:szCs w:val="28"/>
        </w:rPr>
      </w:pPr>
    </w:p>
    <w:p w:rsidR="006A1B97" w:rsidRDefault="006A1B97" w:rsidP="002B0322">
      <w:pPr>
        <w:ind w:right="5952"/>
        <w:jc w:val="both"/>
        <w:rPr>
          <w:sz w:val="28"/>
          <w:szCs w:val="28"/>
        </w:rPr>
      </w:pPr>
    </w:p>
    <w:p w:rsidR="00C73B80" w:rsidRPr="00C73B80" w:rsidRDefault="00E9591A" w:rsidP="00C73B80">
      <w:pPr>
        <w:ind w:right="5952"/>
        <w:jc w:val="both"/>
        <w:rPr>
          <w:bCs/>
          <w:sz w:val="28"/>
          <w:szCs w:val="28"/>
        </w:rPr>
      </w:pPr>
      <w:r w:rsidRPr="00E9591A">
        <w:rPr>
          <w:sz w:val="28"/>
          <w:szCs w:val="28"/>
        </w:rPr>
        <w:t>О внесении изменени</w:t>
      </w:r>
      <w:r w:rsidR="00C73B80">
        <w:rPr>
          <w:sz w:val="28"/>
          <w:szCs w:val="28"/>
        </w:rPr>
        <w:t>й</w:t>
      </w:r>
      <w:r w:rsidRPr="00E9591A">
        <w:rPr>
          <w:sz w:val="28"/>
          <w:szCs w:val="28"/>
        </w:rPr>
        <w:t xml:space="preserve"> в постановление  Правительства Смоленской области от 21.08.2024 № 648</w:t>
      </w:r>
      <w:r w:rsidR="00C73B80">
        <w:rPr>
          <w:sz w:val="28"/>
          <w:szCs w:val="28"/>
        </w:rPr>
        <w:t xml:space="preserve"> </w:t>
      </w:r>
    </w:p>
    <w:p w:rsidR="00C73B80" w:rsidRDefault="00C73B80" w:rsidP="004D24DA">
      <w:pPr>
        <w:rPr>
          <w:sz w:val="28"/>
          <w:szCs w:val="28"/>
        </w:rPr>
      </w:pPr>
    </w:p>
    <w:p w:rsidR="00D81FDF" w:rsidRDefault="00D81FDF" w:rsidP="004D24DA">
      <w:pPr>
        <w:rPr>
          <w:sz w:val="28"/>
          <w:szCs w:val="28"/>
        </w:rPr>
      </w:pPr>
    </w:p>
    <w:p w:rsidR="00761A98" w:rsidRDefault="00761A98" w:rsidP="004D24DA">
      <w:pPr>
        <w:rPr>
          <w:sz w:val="28"/>
          <w:szCs w:val="28"/>
        </w:rPr>
      </w:pPr>
    </w:p>
    <w:p w:rsidR="002B0322" w:rsidRPr="00F33DC0" w:rsidRDefault="002B0322" w:rsidP="002B032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33DC0">
        <w:rPr>
          <w:rFonts w:ascii="Times New Roman" w:hAnsi="Times New Roman" w:cs="Times New Roman"/>
          <w:sz w:val="28"/>
          <w:szCs w:val="28"/>
        </w:rPr>
        <w:t xml:space="preserve">Правительство Смоленской области  </w:t>
      </w:r>
      <w:proofErr w:type="gramStart"/>
      <w:r w:rsidRPr="00F33DC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33DC0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2B0322" w:rsidRPr="00F33DC0" w:rsidRDefault="002B0322" w:rsidP="004D24DA">
      <w:pPr>
        <w:rPr>
          <w:sz w:val="28"/>
          <w:szCs w:val="28"/>
        </w:rPr>
      </w:pPr>
    </w:p>
    <w:p w:rsidR="00C73B80" w:rsidRDefault="002B0322" w:rsidP="00B75AA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F33DC0">
        <w:rPr>
          <w:sz w:val="28"/>
          <w:szCs w:val="28"/>
        </w:rPr>
        <w:t xml:space="preserve">Внести </w:t>
      </w:r>
      <w:r w:rsidR="000218C0">
        <w:rPr>
          <w:sz w:val="28"/>
          <w:szCs w:val="28"/>
        </w:rPr>
        <w:t xml:space="preserve">в </w:t>
      </w:r>
      <w:r w:rsidR="000C66F7">
        <w:rPr>
          <w:sz w:val="28"/>
          <w:szCs w:val="28"/>
        </w:rPr>
        <w:t xml:space="preserve">приложения к </w:t>
      </w:r>
      <w:r w:rsidR="00C73B80" w:rsidRPr="00E9591A">
        <w:rPr>
          <w:sz w:val="28"/>
          <w:szCs w:val="28"/>
        </w:rPr>
        <w:t>постановлени</w:t>
      </w:r>
      <w:r w:rsidR="000C66F7">
        <w:rPr>
          <w:sz w:val="28"/>
          <w:szCs w:val="28"/>
        </w:rPr>
        <w:t>ю</w:t>
      </w:r>
      <w:r w:rsidR="00C73B80" w:rsidRPr="00E9591A">
        <w:rPr>
          <w:sz w:val="28"/>
          <w:szCs w:val="28"/>
        </w:rPr>
        <w:t xml:space="preserve"> Правительства Смоленской области от 21.08.2024 № 648</w:t>
      </w:r>
      <w:r w:rsidR="00C73B80">
        <w:rPr>
          <w:sz w:val="28"/>
          <w:szCs w:val="28"/>
        </w:rPr>
        <w:t xml:space="preserve"> «О</w:t>
      </w:r>
      <w:r w:rsidR="00C73B80" w:rsidRPr="00C73B80">
        <w:rPr>
          <w:bCs/>
          <w:sz w:val="28"/>
          <w:szCs w:val="28"/>
        </w:rPr>
        <w:t xml:space="preserve"> содержании ходатайства о переводе земель из категории</w:t>
      </w:r>
      <w:r w:rsidR="00C73B80">
        <w:rPr>
          <w:bCs/>
          <w:sz w:val="28"/>
          <w:szCs w:val="28"/>
        </w:rPr>
        <w:t xml:space="preserve"> </w:t>
      </w:r>
      <w:r w:rsidR="00C73B80" w:rsidRPr="00C73B80">
        <w:rPr>
          <w:bCs/>
          <w:sz w:val="28"/>
          <w:szCs w:val="28"/>
        </w:rPr>
        <w:t>земель сельскохозяйственного назначения в земли иных</w:t>
      </w:r>
      <w:r w:rsidR="00C73B80">
        <w:rPr>
          <w:bCs/>
          <w:sz w:val="28"/>
          <w:szCs w:val="28"/>
        </w:rPr>
        <w:t xml:space="preserve"> </w:t>
      </w:r>
      <w:r w:rsidR="00C73B80" w:rsidRPr="00C73B80">
        <w:rPr>
          <w:bCs/>
          <w:sz w:val="28"/>
          <w:szCs w:val="28"/>
        </w:rPr>
        <w:t>категорий и перечня прилагаемых к нему документов</w:t>
      </w:r>
      <w:r w:rsidR="00C73B80">
        <w:rPr>
          <w:bCs/>
          <w:sz w:val="28"/>
          <w:szCs w:val="28"/>
        </w:rPr>
        <w:t xml:space="preserve">» </w:t>
      </w:r>
      <w:r w:rsidR="00FC0274">
        <w:rPr>
          <w:bCs/>
          <w:sz w:val="28"/>
          <w:szCs w:val="28"/>
        </w:rPr>
        <w:t>(в редакции</w:t>
      </w:r>
      <w:r w:rsidR="00B75AA0" w:rsidRPr="00B75AA0">
        <w:t xml:space="preserve"> </w:t>
      </w:r>
      <w:r w:rsidR="00B75AA0" w:rsidRPr="00B75AA0">
        <w:rPr>
          <w:bCs/>
          <w:sz w:val="28"/>
          <w:szCs w:val="28"/>
        </w:rPr>
        <w:t>постановлени</w:t>
      </w:r>
      <w:r w:rsidR="005E329E">
        <w:rPr>
          <w:bCs/>
          <w:sz w:val="28"/>
          <w:szCs w:val="28"/>
        </w:rPr>
        <w:t>й</w:t>
      </w:r>
      <w:r w:rsidR="00B75AA0" w:rsidRPr="00B75AA0">
        <w:rPr>
          <w:bCs/>
          <w:sz w:val="28"/>
          <w:szCs w:val="28"/>
        </w:rPr>
        <w:t xml:space="preserve"> Правительства Смоленской области</w:t>
      </w:r>
      <w:r w:rsidR="00B75AA0">
        <w:rPr>
          <w:bCs/>
          <w:sz w:val="28"/>
          <w:szCs w:val="28"/>
        </w:rPr>
        <w:t xml:space="preserve"> </w:t>
      </w:r>
      <w:r w:rsidR="00B75AA0" w:rsidRPr="00B75AA0">
        <w:rPr>
          <w:bCs/>
          <w:sz w:val="28"/>
          <w:szCs w:val="28"/>
        </w:rPr>
        <w:t xml:space="preserve">от 20.11.2024 </w:t>
      </w:r>
      <w:r w:rsidR="00B75AA0">
        <w:rPr>
          <w:bCs/>
          <w:sz w:val="28"/>
          <w:szCs w:val="28"/>
        </w:rPr>
        <w:t>№</w:t>
      </w:r>
      <w:r w:rsidR="00B75AA0" w:rsidRPr="00B75AA0">
        <w:rPr>
          <w:bCs/>
          <w:sz w:val="28"/>
          <w:szCs w:val="28"/>
        </w:rPr>
        <w:t xml:space="preserve"> 881</w:t>
      </w:r>
      <w:r w:rsidR="005E329E">
        <w:rPr>
          <w:bCs/>
          <w:sz w:val="28"/>
          <w:szCs w:val="28"/>
        </w:rPr>
        <w:t>,</w:t>
      </w:r>
      <w:r w:rsidR="005E329E" w:rsidRPr="005E329E">
        <w:t xml:space="preserve"> </w:t>
      </w:r>
      <w:r w:rsidR="005E329E" w:rsidRPr="005E329E">
        <w:rPr>
          <w:bCs/>
          <w:sz w:val="28"/>
          <w:szCs w:val="28"/>
        </w:rPr>
        <w:t>от  10.07.2026  № 365</w:t>
      </w:r>
      <w:r w:rsidR="00FC0274" w:rsidRPr="005E329E">
        <w:rPr>
          <w:bCs/>
          <w:sz w:val="28"/>
          <w:szCs w:val="28"/>
        </w:rPr>
        <w:t xml:space="preserve">) </w:t>
      </w:r>
      <w:r w:rsidR="00C73B80">
        <w:rPr>
          <w:bCs/>
          <w:sz w:val="28"/>
          <w:szCs w:val="28"/>
        </w:rPr>
        <w:t>следующие изменения:</w:t>
      </w:r>
    </w:p>
    <w:p w:rsidR="00E32837" w:rsidRDefault="00A57028" w:rsidP="001E526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761A98">
        <w:rPr>
          <w:bCs/>
          <w:sz w:val="28"/>
          <w:szCs w:val="28"/>
        </w:rPr>
        <w:t xml:space="preserve">) </w:t>
      </w:r>
      <w:r w:rsidR="00E32837">
        <w:rPr>
          <w:bCs/>
          <w:sz w:val="28"/>
          <w:szCs w:val="28"/>
        </w:rPr>
        <w:t xml:space="preserve">в </w:t>
      </w:r>
      <w:r w:rsidR="00761A98">
        <w:rPr>
          <w:bCs/>
          <w:sz w:val="28"/>
          <w:szCs w:val="28"/>
        </w:rPr>
        <w:t>приложени</w:t>
      </w:r>
      <w:r w:rsidR="00E32837">
        <w:rPr>
          <w:bCs/>
          <w:sz w:val="28"/>
          <w:szCs w:val="28"/>
        </w:rPr>
        <w:t>и</w:t>
      </w:r>
      <w:r w:rsidR="00761A98">
        <w:rPr>
          <w:bCs/>
          <w:sz w:val="28"/>
          <w:szCs w:val="28"/>
        </w:rPr>
        <w:t xml:space="preserve"> № 1</w:t>
      </w:r>
      <w:r w:rsidR="00E32837">
        <w:rPr>
          <w:bCs/>
          <w:sz w:val="28"/>
          <w:szCs w:val="28"/>
        </w:rPr>
        <w:t>:</w:t>
      </w:r>
    </w:p>
    <w:p w:rsidR="00B13794" w:rsidRDefault="008B429B" w:rsidP="001E526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пункт 5 </w:t>
      </w:r>
      <w:r w:rsidR="00CD0DD4">
        <w:rPr>
          <w:bCs/>
          <w:sz w:val="28"/>
          <w:szCs w:val="28"/>
        </w:rPr>
        <w:t>дополнить словами:</w:t>
      </w:r>
    </w:p>
    <w:p w:rsidR="008B429B" w:rsidRDefault="00B13794" w:rsidP="001E526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923CE7">
        <w:rPr>
          <w:bCs/>
          <w:sz w:val="28"/>
          <w:szCs w:val="28"/>
        </w:rPr>
        <w:t xml:space="preserve">из числа предусмотренных </w:t>
      </w:r>
      <w:r w:rsidR="00AD4F3E">
        <w:rPr>
          <w:bCs/>
          <w:sz w:val="28"/>
          <w:szCs w:val="28"/>
        </w:rPr>
        <w:t xml:space="preserve">частью 1 статьи 7 </w:t>
      </w:r>
      <w:r w:rsidR="00AD4F3E" w:rsidRPr="005673FB">
        <w:rPr>
          <w:bCs/>
          <w:sz w:val="28"/>
          <w:szCs w:val="28"/>
        </w:rPr>
        <w:t xml:space="preserve">Федерального закона </w:t>
      </w:r>
      <w:r w:rsidR="00CD0DD4">
        <w:rPr>
          <w:bCs/>
          <w:sz w:val="28"/>
          <w:szCs w:val="28"/>
        </w:rPr>
        <w:t xml:space="preserve">                        </w:t>
      </w:r>
      <w:r w:rsidR="00AD4F3E">
        <w:rPr>
          <w:bCs/>
          <w:sz w:val="28"/>
          <w:szCs w:val="28"/>
        </w:rPr>
        <w:t>«</w:t>
      </w:r>
      <w:r w:rsidR="00AD4F3E" w:rsidRPr="005673FB">
        <w:rPr>
          <w:bCs/>
          <w:sz w:val="28"/>
          <w:szCs w:val="28"/>
        </w:rPr>
        <w:t>О переводе земель или земельных участков из одной категории в другую</w:t>
      </w:r>
      <w:r w:rsidR="00AD4F3E">
        <w:rPr>
          <w:bCs/>
          <w:sz w:val="28"/>
          <w:szCs w:val="28"/>
        </w:rPr>
        <w:t>» случаев</w:t>
      </w:r>
      <w:r>
        <w:rPr>
          <w:bCs/>
          <w:sz w:val="28"/>
          <w:szCs w:val="28"/>
        </w:rPr>
        <w:t>, в том числе:</w:t>
      </w:r>
    </w:p>
    <w:p w:rsidR="00AD4F3E" w:rsidRDefault="00B13794" w:rsidP="00AD4F3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- н</w:t>
      </w:r>
      <w:r w:rsidR="00AD4F3E">
        <w:rPr>
          <w:bCs/>
          <w:sz w:val="28"/>
          <w:szCs w:val="28"/>
        </w:rPr>
        <w:t xml:space="preserve">аименование </w:t>
      </w:r>
      <w:r w:rsidR="00AD4F3E" w:rsidRPr="005673FB">
        <w:rPr>
          <w:bCs/>
          <w:sz w:val="28"/>
          <w:szCs w:val="28"/>
        </w:rPr>
        <w:t>приоритетн</w:t>
      </w:r>
      <w:r w:rsidR="00AD4F3E">
        <w:rPr>
          <w:bCs/>
          <w:sz w:val="28"/>
          <w:szCs w:val="28"/>
        </w:rPr>
        <w:t>ого</w:t>
      </w:r>
      <w:r w:rsidR="00AD4F3E" w:rsidRPr="005673FB">
        <w:rPr>
          <w:bCs/>
          <w:sz w:val="28"/>
          <w:szCs w:val="28"/>
        </w:rPr>
        <w:t xml:space="preserve"> проект</w:t>
      </w:r>
      <w:r w:rsidR="00AD4F3E">
        <w:rPr>
          <w:bCs/>
          <w:sz w:val="28"/>
          <w:szCs w:val="28"/>
        </w:rPr>
        <w:t>а</w:t>
      </w:r>
      <w:r w:rsidR="00AD4F3E" w:rsidRPr="005673FB">
        <w:rPr>
          <w:bCs/>
          <w:sz w:val="28"/>
          <w:szCs w:val="28"/>
        </w:rPr>
        <w:t xml:space="preserve"> по модернизации и расширению инфраструктуры, указанн</w:t>
      </w:r>
      <w:r w:rsidR="00AD4F3E">
        <w:rPr>
          <w:bCs/>
          <w:sz w:val="28"/>
          <w:szCs w:val="28"/>
        </w:rPr>
        <w:t>ого</w:t>
      </w:r>
      <w:r w:rsidR="00AD4F3E" w:rsidRPr="005673FB">
        <w:rPr>
          <w:bCs/>
          <w:sz w:val="28"/>
          <w:szCs w:val="28"/>
        </w:rPr>
        <w:t xml:space="preserve"> в Ф</w:t>
      </w:r>
      <w:r w:rsidR="00AD4F3E">
        <w:rPr>
          <w:bCs/>
          <w:sz w:val="28"/>
          <w:szCs w:val="28"/>
        </w:rPr>
        <w:t>едеральном законе</w:t>
      </w:r>
      <w:r w:rsidR="00AD4F3E" w:rsidRPr="005673FB">
        <w:rPr>
          <w:bCs/>
          <w:sz w:val="28"/>
          <w:szCs w:val="28"/>
        </w:rPr>
        <w:t xml:space="preserve"> </w:t>
      </w:r>
      <w:r w:rsidR="00AD4F3E">
        <w:rPr>
          <w:bCs/>
          <w:sz w:val="28"/>
          <w:szCs w:val="28"/>
        </w:rPr>
        <w:t>«</w:t>
      </w:r>
      <w:r w:rsidR="00AD4F3E" w:rsidRPr="005673FB">
        <w:rPr>
          <w:bCs/>
          <w:sz w:val="28"/>
          <w:szCs w:val="28"/>
        </w:rPr>
        <w:t>Об особенностях регулирования отдельных отношений в целях реализации приоритетных проектов по модернизации и расширению инфраструктуры и о внесении изменений в отдельные законодательные акты Российской Федерации</w:t>
      </w:r>
      <w:r w:rsidR="00AD4F3E">
        <w:rPr>
          <w:bCs/>
          <w:sz w:val="28"/>
          <w:szCs w:val="28"/>
        </w:rPr>
        <w:t xml:space="preserve">», для реализации которого планируется </w:t>
      </w:r>
      <w:r w:rsidR="00AD4F3E" w:rsidRPr="005673FB">
        <w:rPr>
          <w:bCs/>
          <w:sz w:val="28"/>
          <w:szCs w:val="28"/>
        </w:rPr>
        <w:t>добыч</w:t>
      </w:r>
      <w:r w:rsidR="00AD4F3E">
        <w:rPr>
          <w:bCs/>
          <w:sz w:val="28"/>
          <w:szCs w:val="28"/>
        </w:rPr>
        <w:t>а</w:t>
      </w:r>
      <w:r w:rsidR="00AD4F3E" w:rsidRPr="005673FB">
        <w:rPr>
          <w:bCs/>
          <w:sz w:val="28"/>
          <w:szCs w:val="28"/>
        </w:rPr>
        <w:t xml:space="preserve"> общераспространенных полезных ископаемых</w:t>
      </w:r>
      <w:r w:rsidR="00AD4F3E">
        <w:rPr>
          <w:bCs/>
          <w:sz w:val="28"/>
          <w:szCs w:val="28"/>
        </w:rPr>
        <w:t>, и наименование и реквизиты документов, которыми предусмотрено строительство, реконструкция такого проекта</w:t>
      </w:r>
      <w:r w:rsidR="00CD0DD4">
        <w:rPr>
          <w:bCs/>
          <w:sz w:val="28"/>
          <w:szCs w:val="28"/>
        </w:rPr>
        <w:t xml:space="preserve"> (в случае перевода земельных</w:t>
      </w:r>
      <w:proofErr w:type="gramEnd"/>
      <w:r w:rsidR="00CD0DD4">
        <w:rPr>
          <w:bCs/>
          <w:sz w:val="28"/>
          <w:szCs w:val="28"/>
        </w:rPr>
        <w:t xml:space="preserve"> участков в целях добычи общераспространенных полезных ископаемых)</w:t>
      </w:r>
      <w:r>
        <w:rPr>
          <w:bCs/>
          <w:sz w:val="28"/>
          <w:szCs w:val="28"/>
        </w:rPr>
        <w:t>;</w:t>
      </w:r>
    </w:p>
    <w:p w:rsidR="00AD4F3E" w:rsidRPr="00AD4F3E" w:rsidRDefault="00B13794" w:rsidP="00AD4F3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AD4F3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наименование </w:t>
      </w:r>
      <w:r w:rsidRPr="00FA47FA">
        <w:rPr>
          <w:sz w:val="28"/>
          <w:szCs w:val="28"/>
        </w:rPr>
        <w:t>объект</w:t>
      </w:r>
      <w:r>
        <w:rPr>
          <w:sz w:val="28"/>
          <w:szCs w:val="28"/>
        </w:rPr>
        <w:t>ов</w:t>
      </w:r>
      <w:r w:rsidRPr="00FA47FA">
        <w:rPr>
          <w:sz w:val="28"/>
          <w:szCs w:val="28"/>
        </w:rPr>
        <w:t xml:space="preserve"> государственного значения или объект</w:t>
      </w:r>
      <w:r>
        <w:rPr>
          <w:sz w:val="28"/>
          <w:szCs w:val="28"/>
        </w:rPr>
        <w:t>ов</w:t>
      </w:r>
      <w:r w:rsidR="00CD0DD4">
        <w:rPr>
          <w:sz w:val="28"/>
          <w:szCs w:val="28"/>
        </w:rPr>
        <w:t xml:space="preserve"> местного значения</w:t>
      </w:r>
      <w:r w:rsidRPr="00FA47FA">
        <w:rPr>
          <w:sz w:val="28"/>
          <w:szCs w:val="28"/>
        </w:rPr>
        <w:t>, предусмотренных подпунктами 1 и 2 статьи 49 Земельно</w:t>
      </w:r>
      <w:r>
        <w:rPr>
          <w:sz w:val="28"/>
          <w:szCs w:val="28"/>
        </w:rPr>
        <w:t>го кодекса Российской Федерации, и н</w:t>
      </w:r>
      <w:r w:rsidR="00AD4F3E">
        <w:rPr>
          <w:bCs/>
          <w:sz w:val="28"/>
          <w:szCs w:val="28"/>
        </w:rPr>
        <w:t xml:space="preserve">аименование и реквизиты документов, на основании </w:t>
      </w:r>
      <w:r w:rsidR="00AD4F3E">
        <w:rPr>
          <w:bCs/>
          <w:sz w:val="28"/>
          <w:szCs w:val="28"/>
        </w:rPr>
        <w:lastRenderedPageBreak/>
        <w:t xml:space="preserve">которых планируется </w:t>
      </w:r>
      <w:r w:rsidR="00AD4F3E" w:rsidRPr="00FA47FA">
        <w:rPr>
          <w:sz w:val="28"/>
          <w:szCs w:val="28"/>
        </w:rPr>
        <w:t>строительств</w:t>
      </w:r>
      <w:r w:rsidR="00AD4F3E">
        <w:rPr>
          <w:sz w:val="28"/>
          <w:szCs w:val="28"/>
        </w:rPr>
        <w:t>о</w:t>
      </w:r>
      <w:r w:rsidR="00AD4F3E" w:rsidRPr="00FA47FA">
        <w:rPr>
          <w:sz w:val="28"/>
          <w:szCs w:val="28"/>
        </w:rPr>
        <w:t>, реконструкци</w:t>
      </w:r>
      <w:r w:rsidR="00AD4F3E">
        <w:rPr>
          <w:sz w:val="28"/>
          <w:szCs w:val="28"/>
        </w:rPr>
        <w:t>я</w:t>
      </w:r>
      <w:r>
        <w:rPr>
          <w:sz w:val="28"/>
          <w:szCs w:val="28"/>
        </w:rPr>
        <w:t xml:space="preserve"> таких объектов</w:t>
      </w:r>
      <w:r w:rsidR="00CD0DD4">
        <w:rPr>
          <w:sz w:val="28"/>
          <w:szCs w:val="28"/>
        </w:rPr>
        <w:t xml:space="preserve"> (в случае перевода земельных участков в указанных целях)</w:t>
      </w:r>
      <w:proofErr w:type="gramStart"/>
      <w:r>
        <w:rPr>
          <w:sz w:val="28"/>
          <w:szCs w:val="28"/>
        </w:rPr>
        <w:t>.</w:t>
      </w:r>
      <w:r w:rsidR="00AD4F3E">
        <w:rPr>
          <w:sz w:val="28"/>
          <w:szCs w:val="28"/>
        </w:rPr>
        <w:t>»</w:t>
      </w:r>
      <w:proofErr w:type="gramEnd"/>
      <w:r w:rsidR="00AD4F3E">
        <w:rPr>
          <w:sz w:val="28"/>
          <w:szCs w:val="28"/>
        </w:rPr>
        <w:t>;</w:t>
      </w:r>
    </w:p>
    <w:p w:rsidR="005673FB" w:rsidRDefault="005673FB" w:rsidP="001E526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в пункте 8 слова «пунктами 4, 7, 9» заменить словами «пунктом 4»;</w:t>
      </w:r>
    </w:p>
    <w:p w:rsidR="00AB4857" w:rsidRDefault="00AB4857" w:rsidP="001E5266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пункт</w:t>
      </w:r>
      <w:r w:rsidR="008A4183">
        <w:rPr>
          <w:bCs/>
          <w:sz w:val="28"/>
          <w:szCs w:val="28"/>
        </w:rPr>
        <w:t>ы</w:t>
      </w:r>
      <w:r>
        <w:rPr>
          <w:bCs/>
          <w:sz w:val="28"/>
          <w:szCs w:val="28"/>
        </w:rPr>
        <w:t xml:space="preserve"> 9</w:t>
      </w:r>
      <w:r w:rsidR="008A4183">
        <w:rPr>
          <w:bCs/>
          <w:sz w:val="28"/>
          <w:szCs w:val="28"/>
        </w:rPr>
        <w:t>, 10</w:t>
      </w:r>
      <w:r>
        <w:rPr>
          <w:bCs/>
          <w:sz w:val="28"/>
          <w:szCs w:val="28"/>
        </w:rPr>
        <w:t xml:space="preserve"> признать утратившим</w:t>
      </w:r>
      <w:r w:rsidR="008A4183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силу;</w:t>
      </w:r>
    </w:p>
    <w:p w:rsidR="00D41DF6" w:rsidRDefault="00A57028" w:rsidP="009136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35AE2">
        <w:rPr>
          <w:sz w:val="28"/>
          <w:szCs w:val="28"/>
        </w:rPr>
        <w:t xml:space="preserve">) </w:t>
      </w:r>
      <w:r w:rsidR="00D41DF6">
        <w:rPr>
          <w:sz w:val="28"/>
          <w:szCs w:val="28"/>
        </w:rPr>
        <w:t xml:space="preserve">в </w:t>
      </w:r>
      <w:r w:rsidR="00135AE2">
        <w:rPr>
          <w:sz w:val="28"/>
          <w:szCs w:val="28"/>
        </w:rPr>
        <w:t>приложени</w:t>
      </w:r>
      <w:r w:rsidR="00D41DF6">
        <w:rPr>
          <w:sz w:val="28"/>
          <w:szCs w:val="28"/>
        </w:rPr>
        <w:t>и</w:t>
      </w:r>
      <w:r w:rsidR="00135AE2">
        <w:rPr>
          <w:sz w:val="28"/>
          <w:szCs w:val="28"/>
        </w:rPr>
        <w:t xml:space="preserve"> № 2</w:t>
      </w:r>
      <w:r w:rsidR="00D41DF6">
        <w:rPr>
          <w:sz w:val="28"/>
          <w:szCs w:val="28"/>
        </w:rPr>
        <w:t>:</w:t>
      </w:r>
    </w:p>
    <w:p w:rsidR="007C055C" w:rsidRDefault="007C055C" w:rsidP="009136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пункте 1:</w:t>
      </w:r>
    </w:p>
    <w:p w:rsidR="007F065F" w:rsidRDefault="007F065F" w:rsidP="009136B5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пункт 1.7 </w:t>
      </w:r>
      <w:r>
        <w:rPr>
          <w:bCs/>
          <w:sz w:val="28"/>
          <w:szCs w:val="28"/>
        </w:rPr>
        <w:t>признать утратившим силу;</w:t>
      </w:r>
    </w:p>
    <w:p w:rsidR="00602E38" w:rsidRDefault="00602E38" w:rsidP="009136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пункт 1.8 изложить в следующей редакции:</w:t>
      </w:r>
    </w:p>
    <w:p w:rsidR="00602E38" w:rsidRDefault="00602E38" w:rsidP="009136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«1.8. Копия решения о создании особо охраняемой природной территории </w:t>
      </w:r>
      <w:r w:rsidR="00860FAB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(в случае перевода земельных участков в указанных целях)</w:t>
      </w:r>
      <w:proofErr w:type="gramStart"/>
      <w:r>
        <w:rPr>
          <w:sz w:val="28"/>
          <w:szCs w:val="28"/>
        </w:rPr>
        <w:t>.»</w:t>
      </w:r>
      <w:proofErr w:type="gramEnd"/>
      <w:r>
        <w:rPr>
          <w:sz w:val="28"/>
          <w:szCs w:val="28"/>
        </w:rPr>
        <w:t>;</w:t>
      </w:r>
    </w:p>
    <w:p w:rsidR="00135767" w:rsidRDefault="00135767" w:rsidP="00135767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дополнить пунктом 1.8</w:t>
      </w:r>
      <w:r>
        <w:rPr>
          <w:bCs/>
          <w:sz w:val="28"/>
          <w:szCs w:val="28"/>
          <w:vertAlign w:val="superscript"/>
        </w:rPr>
        <w:t>1</w:t>
      </w:r>
      <w:r>
        <w:rPr>
          <w:bCs/>
          <w:sz w:val="28"/>
          <w:szCs w:val="28"/>
        </w:rPr>
        <w:t xml:space="preserve"> следующего содержания:</w:t>
      </w:r>
    </w:p>
    <w:p w:rsidR="004E6A11" w:rsidRDefault="00135767" w:rsidP="004E6A11">
      <w:pPr>
        <w:pStyle w:val="af2"/>
        <w:spacing w:line="288" w:lineRule="atLeast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«1.</w:t>
      </w:r>
      <w:r w:rsidRPr="00135767">
        <w:rPr>
          <w:bCs/>
          <w:sz w:val="28"/>
          <w:szCs w:val="28"/>
        </w:rPr>
        <w:t>8</w:t>
      </w:r>
      <w:r>
        <w:rPr>
          <w:bCs/>
          <w:sz w:val="28"/>
          <w:szCs w:val="28"/>
          <w:vertAlign w:val="superscript"/>
        </w:rPr>
        <w:t>1</w:t>
      </w:r>
      <w:r>
        <w:rPr>
          <w:bCs/>
          <w:sz w:val="28"/>
          <w:szCs w:val="28"/>
        </w:rPr>
        <w:t xml:space="preserve">. </w:t>
      </w:r>
      <w:r w:rsidR="00A20EC7">
        <w:rPr>
          <w:bCs/>
          <w:sz w:val="28"/>
          <w:szCs w:val="28"/>
        </w:rPr>
        <w:t xml:space="preserve">Копия </w:t>
      </w:r>
      <w:r w:rsidRPr="00135767">
        <w:rPr>
          <w:bCs/>
          <w:sz w:val="28"/>
          <w:szCs w:val="28"/>
        </w:rPr>
        <w:t>выданно</w:t>
      </w:r>
      <w:r w:rsidR="00A20EC7">
        <w:rPr>
          <w:bCs/>
          <w:sz w:val="28"/>
          <w:szCs w:val="28"/>
        </w:rPr>
        <w:t>го</w:t>
      </w:r>
      <w:r w:rsidRPr="00135767">
        <w:rPr>
          <w:bCs/>
          <w:sz w:val="28"/>
          <w:szCs w:val="28"/>
        </w:rPr>
        <w:t xml:space="preserve"> </w:t>
      </w:r>
      <w:r w:rsidR="00EC488B">
        <w:rPr>
          <w:bCs/>
          <w:sz w:val="28"/>
          <w:szCs w:val="28"/>
        </w:rPr>
        <w:t>организацией</w:t>
      </w:r>
      <w:r w:rsidR="00324E33">
        <w:rPr>
          <w:bCs/>
          <w:sz w:val="28"/>
          <w:szCs w:val="28"/>
        </w:rPr>
        <w:t>, имеющей соответствующую</w:t>
      </w:r>
      <w:r w:rsidR="00EC488B">
        <w:rPr>
          <w:bCs/>
          <w:sz w:val="28"/>
          <w:szCs w:val="28"/>
        </w:rPr>
        <w:t xml:space="preserve"> </w:t>
      </w:r>
      <w:r w:rsidR="00324E33">
        <w:rPr>
          <w:bCs/>
          <w:sz w:val="28"/>
          <w:szCs w:val="28"/>
        </w:rPr>
        <w:t>аккредитацию,</w:t>
      </w:r>
      <w:r w:rsidR="00324E33" w:rsidRPr="00135767">
        <w:rPr>
          <w:bCs/>
          <w:sz w:val="28"/>
          <w:szCs w:val="28"/>
        </w:rPr>
        <w:t xml:space="preserve"> </w:t>
      </w:r>
      <w:r w:rsidR="00324E33">
        <w:rPr>
          <w:bCs/>
          <w:sz w:val="28"/>
          <w:szCs w:val="28"/>
        </w:rPr>
        <w:t>з</w:t>
      </w:r>
      <w:r w:rsidR="00324E33" w:rsidRPr="00135767">
        <w:rPr>
          <w:bCs/>
          <w:sz w:val="28"/>
          <w:szCs w:val="28"/>
        </w:rPr>
        <w:t>аключени</w:t>
      </w:r>
      <w:r w:rsidR="00324E33">
        <w:rPr>
          <w:bCs/>
          <w:sz w:val="28"/>
          <w:szCs w:val="28"/>
        </w:rPr>
        <w:t xml:space="preserve">я </w:t>
      </w:r>
      <w:r w:rsidRPr="00135767">
        <w:rPr>
          <w:bCs/>
          <w:sz w:val="28"/>
          <w:szCs w:val="28"/>
        </w:rPr>
        <w:t>по результатам проведения почвенных, агрохимических</w:t>
      </w:r>
      <w:r w:rsidR="00A14A80">
        <w:rPr>
          <w:bCs/>
          <w:sz w:val="28"/>
          <w:szCs w:val="28"/>
        </w:rPr>
        <w:t>, эколого-токсикологических, радиологических, микробиологических</w:t>
      </w:r>
      <w:r w:rsidRPr="00135767">
        <w:rPr>
          <w:bCs/>
          <w:sz w:val="28"/>
          <w:szCs w:val="28"/>
        </w:rPr>
        <w:t xml:space="preserve"> обследований земель се</w:t>
      </w:r>
      <w:r>
        <w:rPr>
          <w:bCs/>
          <w:sz w:val="28"/>
          <w:szCs w:val="28"/>
        </w:rPr>
        <w:t>льскохозяйственного назначения (</w:t>
      </w:r>
      <w:r w:rsidRPr="00135767">
        <w:rPr>
          <w:bCs/>
          <w:sz w:val="28"/>
          <w:szCs w:val="28"/>
        </w:rPr>
        <w:t>в случае</w:t>
      </w:r>
      <w:r>
        <w:rPr>
          <w:bCs/>
          <w:sz w:val="28"/>
          <w:szCs w:val="28"/>
        </w:rPr>
        <w:t xml:space="preserve"> перевода земельных участков в связи </w:t>
      </w:r>
      <w:r w:rsidRPr="00135767">
        <w:rPr>
          <w:bCs/>
          <w:sz w:val="28"/>
          <w:szCs w:val="28"/>
        </w:rPr>
        <w:t xml:space="preserve">с непригодностью использования земель для сельскохозяйственного </w:t>
      </w:r>
      <w:r w:rsidRPr="00A14A80">
        <w:rPr>
          <w:bCs/>
          <w:sz w:val="28"/>
          <w:szCs w:val="28"/>
        </w:rPr>
        <w:t>производства</w:t>
      </w:r>
      <w:r w:rsidR="00A14A80">
        <w:rPr>
          <w:bCs/>
          <w:sz w:val="28"/>
          <w:szCs w:val="28"/>
        </w:rPr>
        <w:t xml:space="preserve"> </w:t>
      </w:r>
      <w:r w:rsidR="00A14A80" w:rsidRPr="00A14A80">
        <w:rPr>
          <w:sz w:val="28"/>
          <w:szCs w:val="28"/>
        </w:rPr>
        <w:t>в случаях, предусмотренных пунктом 7 статьи 13 и статьей 14 Земельного кодекса Российской Федерации</w:t>
      </w:r>
      <w:r>
        <w:rPr>
          <w:bCs/>
          <w:sz w:val="28"/>
          <w:szCs w:val="28"/>
        </w:rPr>
        <w:t>).</w:t>
      </w:r>
    </w:p>
    <w:p w:rsidR="00135767" w:rsidRPr="00135767" w:rsidRDefault="004E6A11" w:rsidP="004E6A11">
      <w:pPr>
        <w:pStyle w:val="af2"/>
        <w:spacing w:line="288" w:lineRule="atLeast"/>
        <w:ind w:firstLine="708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Заключение </w:t>
      </w:r>
      <w:r w:rsidRPr="00135767">
        <w:rPr>
          <w:bCs/>
          <w:sz w:val="28"/>
          <w:szCs w:val="28"/>
        </w:rPr>
        <w:t>по результатам проведения почвенных, агрохимических</w:t>
      </w:r>
      <w:r>
        <w:rPr>
          <w:bCs/>
          <w:sz w:val="28"/>
          <w:szCs w:val="28"/>
        </w:rPr>
        <w:t>, эколого-токсикологических, радиологических, микробиологических</w:t>
      </w:r>
      <w:r w:rsidRPr="00135767">
        <w:rPr>
          <w:bCs/>
          <w:sz w:val="28"/>
          <w:szCs w:val="28"/>
        </w:rPr>
        <w:t xml:space="preserve"> обследований земель се</w:t>
      </w:r>
      <w:r>
        <w:rPr>
          <w:bCs/>
          <w:sz w:val="28"/>
          <w:szCs w:val="28"/>
        </w:rPr>
        <w:t xml:space="preserve">льскохозяйственного назначения </w:t>
      </w:r>
      <w:r w:rsidRPr="004E6A11">
        <w:rPr>
          <w:bCs/>
          <w:sz w:val="28"/>
          <w:szCs w:val="28"/>
        </w:rPr>
        <w:t>должно содержать графическое описание местоположения границ (в том числе с перечнем координат характерных точек этих границ в системе координат, установленной для ведения Единого государственного реестра недвижимости) обследованных земель сельскохозяйственного назначения и границ сельскохозяйственных угодий, которые в результате обследования отнесены к непригодным</w:t>
      </w:r>
      <w:r w:rsidR="008C4528">
        <w:rPr>
          <w:bCs/>
          <w:sz w:val="28"/>
          <w:szCs w:val="28"/>
        </w:rPr>
        <w:t xml:space="preserve"> для сельскохозяйственного производства</w:t>
      </w:r>
      <w:r>
        <w:rPr>
          <w:bCs/>
          <w:sz w:val="28"/>
          <w:szCs w:val="28"/>
        </w:rPr>
        <w:t>.</w:t>
      </w:r>
      <w:r w:rsidR="00135767">
        <w:rPr>
          <w:bCs/>
          <w:sz w:val="28"/>
          <w:szCs w:val="28"/>
        </w:rPr>
        <w:t>»;</w:t>
      </w:r>
      <w:proofErr w:type="gramEnd"/>
    </w:p>
    <w:p w:rsidR="00602E38" w:rsidRDefault="00602E38" w:rsidP="000343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пункт 1.9 </w:t>
      </w:r>
      <w:r w:rsidR="0003438D">
        <w:rPr>
          <w:bCs/>
          <w:sz w:val="28"/>
          <w:szCs w:val="28"/>
        </w:rPr>
        <w:t>признать утратившим силу;</w:t>
      </w:r>
    </w:p>
    <w:p w:rsidR="001A0B14" w:rsidRDefault="00FA47FA" w:rsidP="009136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пункт 1.12</w:t>
      </w:r>
      <w:r w:rsidR="001A0B14" w:rsidRPr="001A0B14">
        <w:rPr>
          <w:bCs/>
          <w:sz w:val="28"/>
          <w:szCs w:val="28"/>
        </w:rPr>
        <w:t xml:space="preserve"> </w:t>
      </w:r>
      <w:r w:rsidR="001A0B14">
        <w:rPr>
          <w:bCs/>
          <w:sz w:val="28"/>
          <w:szCs w:val="28"/>
        </w:rPr>
        <w:t>признать утратившим силу;</w:t>
      </w:r>
    </w:p>
    <w:p w:rsidR="00FA47FA" w:rsidRDefault="001A0B14" w:rsidP="009136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дополнить пунктом 1.12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</w:t>
      </w:r>
      <w:r w:rsidR="00FA47FA">
        <w:rPr>
          <w:sz w:val="28"/>
          <w:szCs w:val="28"/>
        </w:rPr>
        <w:t>следующе</w:t>
      </w:r>
      <w:r>
        <w:rPr>
          <w:sz w:val="28"/>
          <w:szCs w:val="28"/>
        </w:rPr>
        <w:t>го</w:t>
      </w:r>
      <w:r w:rsidR="00FA47FA">
        <w:rPr>
          <w:sz w:val="28"/>
          <w:szCs w:val="28"/>
        </w:rPr>
        <w:t xml:space="preserve"> </w:t>
      </w:r>
      <w:r>
        <w:rPr>
          <w:sz w:val="28"/>
          <w:szCs w:val="28"/>
        </w:rPr>
        <w:t>содержания</w:t>
      </w:r>
      <w:r w:rsidR="00FA47FA">
        <w:rPr>
          <w:sz w:val="28"/>
          <w:szCs w:val="28"/>
        </w:rPr>
        <w:t>:</w:t>
      </w:r>
    </w:p>
    <w:p w:rsidR="00FA47FA" w:rsidRDefault="00FA47FA" w:rsidP="009136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«1.12</w:t>
      </w:r>
      <w:r w:rsidR="001A0B14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. </w:t>
      </w:r>
      <w:r w:rsidR="0003438D">
        <w:rPr>
          <w:sz w:val="28"/>
          <w:szCs w:val="28"/>
        </w:rPr>
        <w:t>Д</w:t>
      </w:r>
      <w:r>
        <w:rPr>
          <w:sz w:val="28"/>
          <w:szCs w:val="28"/>
        </w:rPr>
        <w:t>окумент</w:t>
      </w:r>
      <w:r w:rsidR="0003438D">
        <w:rPr>
          <w:sz w:val="28"/>
          <w:szCs w:val="28"/>
        </w:rPr>
        <w:t>ы</w:t>
      </w:r>
      <w:r>
        <w:rPr>
          <w:sz w:val="28"/>
          <w:szCs w:val="28"/>
        </w:rPr>
        <w:t>, подтверждающи</w:t>
      </w:r>
      <w:r w:rsidR="0003438D">
        <w:rPr>
          <w:sz w:val="28"/>
          <w:szCs w:val="28"/>
        </w:rPr>
        <w:t>е</w:t>
      </w:r>
      <w:r>
        <w:rPr>
          <w:sz w:val="28"/>
          <w:szCs w:val="28"/>
        </w:rPr>
        <w:t xml:space="preserve">, что перевод земель </w:t>
      </w:r>
      <w:r w:rsidRPr="00FA47FA">
        <w:rPr>
          <w:sz w:val="28"/>
          <w:szCs w:val="28"/>
        </w:rPr>
        <w:t>сельскохозяйственных угодий или земельных участков в составе таких земель из земель сельскохозяйственного назначения в другую категорию осуществляется в целях</w:t>
      </w:r>
      <w:r>
        <w:rPr>
          <w:sz w:val="28"/>
          <w:szCs w:val="28"/>
        </w:rPr>
        <w:t xml:space="preserve"> </w:t>
      </w:r>
      <w:r w:rsidRPr="00FA47FA">
        <w:rPr>
          <w:sz w:val="28"/>
          <w:szCs w:val="28"/>
        </w:rPr>
        <w:t>строительств</w:t>
      </w:r>
      <w:r>
        <w:rPr>
          <w:sz w:val="28"/>
          <w:szCs w:val="28"/>
        </w:rPr>
        <w:t>а</w:t>
      </w:r>
      <w:r w:rsidRPr="00FA47FA">
        <w:rPr>
          <w:sz w:val="28"/>
          <w:szCs w:val="28"/>
        </w:rPr>
        <w:t>, реконструкци</w:t>
      </w:r>
      <w:r>
        <w:rPr>
          <w:sz w:val="28"/>
          <w:szCs w:val="28"/>
        </w:rPr>
        <w:t>и</w:t>
      </w:r>
      <w:r w:rsidRPr="00FA47FA">
        <w:rPr>
          <w:sz w:val="28"/>
          <w:szCs w:val="28"/>
        </w:rPr>
        <w:t xml:space="preserve"> объектов государственного значения или </w:t>
      </w:r>
      <w:proofErr w:type="gramStart"/>
      <w:r w:rsidRPr="00FA47FA">
        <w:rPr>
          <w:sz w:val="28"/>
          <w:szCs w:val="28"/>
        </w:rPr>
        <w:t>объектов местного значения в случаях, предусмотренных подпунктами 1 и 2 статьи 49 Земельно</w:t>
      </w:r>
      <w:r>
        <w:rPr>
          <w:sz w:val="28"/>
          <w:szCs w:val="28"/>
        </w:rPr>
        <w:t>го кодекса Российской Федерации</w:t>
      </w:r>
      <w:r w:rsidR="0003438D">
        <w:rPr>
          <w:sz w:val="28"/>
          <w:szCs w:val="28"/>
        </w:rPr>
        <w:t xml:space="preserve"> (в случае перевода земельных участков в указанных целях): копия </w:t>
      </w:r>
      <w:r w:rsidR="0003438D" w:rsidRPr="0003438D">
        <w:rPr>
          <w:sz w:val="28"/>
          <w:szCs w:val="28"/>
        </w:rPr>
        <w:t>утвержденной документации по планировке территории, за исключением случаев, если подготовка документации по планировке территории не требуется в соответствии с градостроительным законодательством</w:t>
      </w:r>
      <w:r w:rsidR="0003438D">
        <w:rPr>
          <w:sz w:val="28"/>
          <w:szCs w:val="28"/>
        </w:rPr>
        <w:t>, и (или) выписка из документа территориального планирования, выписка из государственной (муниципальной) программы.</w:t>
      </w:r>
      <w:r>
        <w:rPr>
          <w:sz w:val="28"/>
          <w:szCs w:val="28"/>
        </w:rPr>
        <w:t>»;</w:t>
      </w:r>
      <w:proofErr w:type="gramEnd"/>
    </w:p>
    <w:p w:rsidR="00C6778B" w:rsidRDefault="00C6778B" w:rsidP="009136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пункте 1.13 после слов «лицензии на пользование недрами» дополнить словами «, выданной в целях добычи полезных ископаемых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>;</w:t>
      </w:r>
    </w:p>
    <w:p w:rsidR="008116A8" w:rsidRDefault="008116A8" w:rsidP="009136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абзац третий пункта 1.14 признать утратившим силу;</w:t>
      </w:r>
    </w:p>
    <w:p w:rsidR="00E32837" w:rsidRDefault="00E32837" w:rsidP="009136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пункте 1</w:t>
      </w:r>
      <w:r w:rsidR="002B5463">
        <w:rPr>
          <w:sz w:val="28"/>
          <w:szCs w:val="28"/>
        </w:rPr>
        <w:t>.21 слова «об основных характеристиках и зарегистрированных правах» заменить словами «об объекте недвижимости»;</w:t>
      </w:r>
    </w:p>
    <w:p w:rsidR="008A4183" w:rsidRDefault="008A4183" w:rsidP="008A418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пункт 1.22 </w:t>
      </w:r>
      <w:r>
        <w:rPr>
          <w:bCs/>
          <w:sz w:val="28"/>
          <w:szCs w:val="28"/>
        </w:rPr>
        <w:t>признать утратившим силу</w:t>
      </w:r>
      <w:r w:rsidR="000C66F7">
        <w:rPr>
          <w:sz w:val="28"/>
          <w:szCs w:val="28"/>
        </w:rPr>
        <w:t>;</w:t>
      </w:r>
    </w:p>
    <w:p w:rsidR="008116A8" w:rsidRDefault="008116A8" w:rsidP="008A418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 абзаце третьем пункта 1.23 слова «пунктами 4, 7, 9» заменить словами «пунктом 4»;</w:t>
      </w:r>
    </w:p>
    <w:p w:rsidR="0056109B" w:rsidRDefault="0056109B" w:rsidP="008A418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пункте 2:</w:t>
      </w:r>
    </w:p>
    <w:p w:rsidR="0056109B" w:rsidRDefault="0056109B" w:rsidP="008A418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абзаце первом слова «подпунктами 1.1-1.12» заменить словами «подпунктами 1.1-1.</w:t>
      </w:r>
      <w:r w:rsidR="00E0402A">
        <w:rPr>
          <w:sz w:val="28"/>
          <w:szCs w:val="28"/>
        </w:rPr>
        <w:t>6</w:t>
      </w:r>
      <w:r>
        <w:rPr>
          <w:sz w:val="28"/>
          <w:szCs w:val="28"/>
        </w:rPr>
        <w:t>,</w:t>
      </w:r>
      <w:r w:rsidR="00A20EC7">
        <w:rPr>
          <w:sz w:val="28"/>
          <w:szCs w:val="28"/>
        </w:rPr>
        <w:t xml:space="preserve"> 1.8</w:t>
      </w:r>
      <w:r w:rsidR="00A20EC7">
        <w:rPr>
          <w:sz w:val="28"/>
          <w:szCs w:val="28"/>
          <w:vertAlign w:val="superscript"/>
        </w:rPr>
        <w:t>1</w:t>
      </w:r>
      <w:r w:rsidR="00A20EC7">
        <w:rPr>
          <w:sz w:val="28"/>
          <w:szCs w:val="28"/>
        </w:rPr>
        <w:t>,</w:t>
      </w:r>
      <w:r>
        <w:rPr>
          <w:sz w:val="28"/>
          <w:szCs w:val="28"/>
        </w:rPr>
        <w:t xml:space="preserve"> 1.10-1.11»;</w:t>
      </w:r>
    </w:p>
    <w:p w:rsidR="0056109B" w:rsidRDefault="0056109B" w:rsidP="008A418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абзаце втором слова «подпунктами 1.13, 1.14-1.23» заменить словами «подпунктами 1.8, </w:t>
      </w:r>
      <w:r w:rsidR="000C6261">
        <w:rPr>
          <w:sz w:val="28"/>
          <w:szCs w:val="28"/>
        </w:rPr>
        <w:t>1.12</w:t>
      </w:r>
      <w:r w:rsidR="001A0B14">
        <w:rPr>
          <w:sz w:val="28"/>
          <w:szCs w:val="28"/>
          <w:vertAlign w:val="superscript"/>
        </w:rPr>
        <w:t>1</w:t>
      </w:r>
      <w:r w:rsidR="000C6261">
        <w:rPr>
          <w:sz w:val="28"/>
          <w:szCs w:val="28"/>
        </w:rPr>
        <w:t>-</w:t>
      </w:r>
      <w:r>
        <w:rPr>
          <w:sz w:val="28"/>
          <w:szCs w:val="28"/>
        </w:rPr>
        <w:t>1.13, 1.14-</w:t>
      </w:r>
      <w:r w:rsidR="005A1899">
        <w:rPr>
          <w:sz w:val="28"/>
          <w:szCs w:val="28"/>
        </w:rPr>
        <w:t xml:space="preserve">1.21, </w:t>
      </w:r>
      <w:r>
        <w:rPr>
          <w:sz w:val="28"/>
          <w:szCs w:val="28"/>
        </w:rPr>
        <w:t>1.2</w:t>
      </w:r>
      <w:r w:rsidR="0032502E">
        <w:rPr>
          <w:sz w:val="28"/>
          <w:szCs w:val="28"/>
        </w:rPr>
        <w:t>3</w:t>
      </w:r>
      <w:r>
        <w:rPr>
          <w:sz w:val="28"/>
          <w:szCs w:val="28"/>
        </w:rPr>
        <w:t>»;</w:t>
      </w:r>
    </w:p>
    <w:p w:rsidR="00F65AF7" w:rsidRDefault="00F65AF7" w:rsidP="008A418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абзаце пятом слова «подпунктами 1.13-1.23» заменить словами «подпунктами </w:t>
      </w:r>
      <w:r w:rsidR="005A1899">
        <w:rPr>
          <w:sz w:val="28"/>
          <w:szCs w:val="28"/>
        </w:rPr>
        <w:t>1.8, 1.12</w:t>
      </w:r>
      <w:r w:rsidR="001A0B14">
        <w:rPr>
          <w:sz w:val="28"/>
          <w:szCs w:val="28"/>
          <w:vertAlign w:val="superscript"/>
        </w:rPr>
        <w:t>1</w:t>
      </w:r>
      <w:r w:rsidR="005A1899">
        <w:rPr>
          <w:sz w:val="28"/>
          <w:szCs w:val="28"/>
        </w:rPr>
        <w:t>-1.13-1.21, 1.23</w:t>
      </w:r>
      <w:r>
        <w:rPr>
          <w:sz w:val="28"/>
          <w:szCs w:val="28"/>
        </w:rPr>
        <w:t>».</w:t>
      </w:r>
    </w:p>
    <w:p w:rsidR="002951D0" w:rsidRDefault="002951D0" w:rsidP="009136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3B2DE6" w:rsidRDefault="003B2DE6" w:rsidP="009136B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2" w:name="_GoBack"/>
      <w:bookmarkEnd w:id="2"/>
    </w:p>
    <w:p w:rsidR="00C92E0C" w:rsidRDefault="00C92E0C" w:rsidP="00C92E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:rsidR="000D4BE4" w:rsidRDefault="00C92E0C" w:rsidP="00C92E0C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>Смоленской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9136B5">
        <w:rPr>
          <w:b/>
          <w:sz w:val="28"/>
          <w:szCs w:val="28"/>
        </w:rPr>
        <w:t>В.Н. Анохин</w:t>
      </w:r>
    </w:p>
    <w:sectPr w:rsidR="000D4BE4" w:rsidSect="00E7383F">
      <w:headerReference w:type="default" r:id="rId10"/>
      <w:pgSz w:w="11906" w:h="16838" w:code="9"/>
      <w:pgMar w:top="567" w:right="567" w:bottom="993" w:left="1134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A02" w:rsidRDefault="00A37A02">
      <w:r>
        <w:separator/>
      </w:r>
    </w:p>
  </w:endnote>
  <w:endnote w:type="continuationSeparator" w:id="0">
    <w:p w:rsidR="00A37A02" w:rsidRDefault="00A37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A02" w:rsidRDefault="00A37A02">
      <w:r>
        <w:separator/>
      </w:r>
    </w:p>
  </w:footnote>
  <w:footnote w:type="continuationSeparator" w:id="0">
    <w:p w:rsidR="00A37A02" w:rsidRDefault="00A37A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9839584"/>
      <w:docPartObj>
        <w:docPartGallery w:val="Page Numbers (Top of Page)"/>
        <w:docPartUnique/>
      </w:docPartObj>
    </w:sdtPr>
    <w:sdtEndPr/>
    <w:sdtContent>
      <w:p w:rsidR="00155CFB" w:rsidRDefault="00155C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0B14">
          <w:rPr>
            <w:noProof/>
          </w:rPr>
          <w:t>3</w:t>
        </w:r>
        <w:r>
          <w:fldChar w:fldCharType="end"/>
        </w:r>
      </w:p>
    </w:sdtContent>
  </w:sdt>
  <w:p w:rsidR="00155CFB" w:rsidRDefault="00155C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B53BE"/>
    <w:multiLevelType w:val="hybridMultilevel"/>
    <w:tmpl w:val="98E02D72"/>
    <w:lvl w:ilvl="0" w:tplc="C164993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9953EF9"/>
    <w:multiLevelType w:val="hybridMultilevel"/>
    <w:tmpl w:val="503C9E5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56E66F34"/>
    <w:multiLevelType w:val="hybridMultilevel"/>
    <w:tmpl w:val="BFAA9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ECE"/>
    <w:rsid w:val="00006AB7"/>
    <w:rsid w:val="000127A9"/>
    <w:rsid w:val="00015AEA"/>
    <w:rsid w:val="000218C0"/>
    <w:rsid w:val="00021A4C"/>
    <w:rsid w:val="00025E2F"/>
    <w:rsid w:val="00031EFC"/>
    <w:rsid w:val="0003438D"/>
    <w:rsid w:val="00034F7E"/>
    <w:rsid w:val="00036404"/>
    <w:rsid w:val="000440E1"/>
    <w:rsid w:val="00054DCC"/>
    <w:rsid w:val="000568B5"/>
    <w:rsid w:val="00063EA3"/>
    <w:rsid w:val="000A0FD2"/>
    <w:rsid w:val="000B4090"/>
    <w:rsid w:val="000C6261"/>
    <w:rsid w:val="000C66F7"/>
    <w:rsid w:val="000C7892"/>
    <w:rsid w:val="000D0057"/>
    <w:rsid w:val="000D4BE4"/>
    <w:rsid w:val="000E1B52"/>
    <w:rsid w:val="000E2BFA"/>
    <w:rsid w:val="000F4767"/>
    <w:rsid w:val="000F674C"/>
    <w:rsid w:val="000F7726"/>
    <w:rsid w:val="001044B4"/>
    <w:rsid w:val="0010730F"/>
    <w:rsid w:val="00121200"/>
    <w:rsid w:val="00121D98"/>
    <w:rsid w:val="00122064"/>
    <w:rsid w:val="0012602B"/>
    <w:rsid w:val="00126CBE"/>
    <w:rsid w:val="00134C3F"/>
    <w:rsid w:val="00135767"/>
    <w:rsid w:val="00135AE2"/>
    <w:rsid w:val="001421E8"/>
    <w:rsid w:val="00155CFB"/>
    <w:rsid w:val="0015729D"/>
    <w:rsid w:val="00165628"/>
    <w:rsid w:val="00174FD8"/>
    <w:rsid w:val="0017634A"/>
    <w:rsid w:val="00190A7E"/>
    <w:rsid w:val="00191CC2"/>
    <w:rsid w:val="001946DE"/>
    <w:rsid w:val="001951C5"/>
    <w:rsid w:val="00196487"/>
    <w:rsid w:val="001A0B14"/>
    <w:rsid w:val="001B28FD"/>
    <w:rsid w:val="001D1ACF"/>
    <w:rsid w:val="001D32F4"/>
    <w:rsid w:val="001E24A3"/>
    <w:rsid w:val="001E2E3F"/>
    <w:rsid w:val="001E3EFD"/>
    <w:rsid w:val="001E502E"/>
    <w:rsid w:val="001E5266"/>
    <w:rsid w:val="001E745C"/>
    <w:rsid w:val="001F1BD3"/>
    <w:rsid w:val="001F65FA"/>
    <w:rsid w:val="001F71E6"/>
    <w:rsid w:val="00202BF1"/>
    <w:rsid w:val="002127FD"/>
    <w:rsid w:val="0021331F"/>
    <w:rsid w:val="0021588F"/>
    <w:rsid w:val="00217B3E"/>
    <w:rsid w:val="002250EC"/>
    <w:rsid w:val="00231D7D"/>
    <w:rsid w:val="00232860"/>
    <w:rsid w:val="00244C4F"/>
    <w:rsid w:val="00244E8B"/>
    <w:rsid w:val="00256B75"/>
    <w:rsid w:val="00260C41"/>
    <w:rsid w:val="00281509"/>
    <w:rsid w:val="0028191A"/>
    <w:rsid w:val="00283E6B"/>
    <w:rsid w:val="00286C90"/>
    <w:rsid w:val="0029200D"/>
    <w:rsid w:val="002951D0"/>
    <w:rsid w:val="002B0322"/>
    <w:rsid w:val="002B5463"/>
    <w:rsid w:val="002B56D0"/>
    <w:rsid w:val="002C1694"/>
    <w:rsid w:val="002C3CB9"/>
    <w:rsid w:val="002C4A7D"/>
    <w:rsid w:val="002D6B7D"/>
    <w:rsid w:val="002E307C"/>
    <w:rsid w:val="002E43F4"/>
    <w:rsid w:val="00300709"/>
    <w:rsid w:val="00301C7B"/>
    <w:rsid w:val="003026B2"/>
    <w:rsid w:val="0030387F"/>
    <w:rsid w:val="00324E33"/>
    <w:rsid w:val="0032502E"/>
    <w:rsid w:val="0032654C"/>
    <w:rsid w:val="00327946"/>
    <w:rsid w:val="003324E8"/>
    <w:rsid w:val="003359A2"/>
    <w:rsid w:val="0034649B"/>
    <w:rsid w:val="003563D4"/>
    <w:rsid w:val="00356C7F"/>
    <w:rsid w:val="00362032"/>
    <w:rsid w:val="00363AF2"/>
    <w:rsid w:val="00363E1D"/>
    <w:rsid w:val="00364B00"/>
    <w:rsid w:val="00373C9A"/>
    <w:rsid w:val="00386CBF"/>
    <w:rsid w:val="003920D6"/>
    <w:rsid w:val="00396633"/>
    <w:rsid w:val="003A171C"/>
    <w:rsid w:val="003A3344"/>
    <w:rsid w:val="003B18BB"/>
    <w:rsid w:val="003B2DE6"/>
    <w:rsid w:val="003B74A3"/>
    <w:rsid w:val="003B75B7"/>
    <w:rsid w:val="003C2285"/>
    <w:rsid w:val="003C236C"/>
    <w:rsid w:val="003C7FCB"/>
    <w:rsid w:val="003E25D7"/>
    <w:rsid w:val="003F481E"/>
    <w:rsid w:val="003F4C65"/>
    <w:rsid w:val="004022F5"/>
    <w:rsid w:val="0040294C"/>
    <w:rsid w:val="00403E73"/>
    <w:rsid w:val="00405F49"/>
    <w:rsid w:val="00411D85"/>
    <w:rsid w:val="004151FB"/>
    <w:rsid w:val="00416112"/>
    <w:rsid w:val="00420EC5"/>
    <w:rsid w:val="00426273"/>
    <w:rsid w:val="00435B3F"/>
    <w:rsid w:val="004450A1"/>
    <w:rsid w:val="00447F14"/>
    <w:rsid w:val="00450096"/>
    <w:rsid w:val="00450D1F"/>
    <w:rsid w:val="00451D6A"/>
    <w:rsid w:val="004559CD"/>
    <w:rsid w:val="00463DF1"/>
    <w:rsid w:val="00464A4B"/>
    <w:rsid w:val="004667EE"/>
    <w:rsid w:val="004813F8"/>
    <w:rsid w:val="00482250"/>
    <w:rsid w:val="004843F6"/>
    <w:rsid w:val="00485F47"/>
    <w:rsid w:val="0048644B"/>
    <w:rsid w:val="00494618"/>
    <w:rsid w:val="004A0F9E"/>
    <w:rsid w:val="004C542D"/>
    <w:rsid w:val="004D0F8B"/>
    <w:rsid w:val="004D24DA"/>
    <w:rsid w:val="004E1C99"/>
    <w:rsid w:val="004E4582"/>
    <w:rsid w:val="004E6A11"/>
    <w:rsid w:val="004F31C4"/>
    <w:rsid w:val="004F60E6"/>
    <w:rsid w:val="004F7A61"/>
    <w:rsid w:val="00501881"/>
    <w:rsid w:val="00530B65"/>
    <w:rsid w:val="00535EBA"/>
    <w:rsid w:val="00537573"/>
    <w:rsid w:val="00541752"/>
    <w:rsid w:val="0054357B"/>
    <w:rsid w:val="00547D33"/>
    <w:rsid w:val="00554CA3"/>
    <w:rsid w:val="0056109B"/>
    <w:rsid w:val="00567387"/>
    <w:rsid w:val="005673FB"/>
    <w:rsid w:val="00570E6B"/>
    <w:rsid w:val="00582841"/>
    <w:rsid w:val="00595F63"/>
    <w:rsid w:val="005A1899"/>
    <w:rsid w:val="005A2D4E"/>
    <w:rsid w:val="005A5D77"/>
    <w:rsid w:val="005B0CC6"/>
    <w:rsid w:val="005B3BD6"/>
    <w:rsid w:val="005C1846"/>
    <w:rsid w:val="005C709D"/>
    <w:rsid w:val="005C7F43"/>
    <w:rsid w:val="005D3C11"/>
    <w:rsid w:val="005D48B7"/>
    <w:rsid w:val="005D52EC"/>
    <w:rsid w:val="005D72C6"/>
    <w:rsid w:val="005E1F24"/>
    <w:rsid w:val="005E329E"/>
    <w:rsid w:val="005E3784"/>
    <w:rsid w:val="005E52E5"/>
    <w:rsid w:val="005E5ACE"/>
    <w:rsid w:val="005F0F3A"/>
    <w:rsid w:val="005F2577"/>
    <w:rsid w:val="005F78A6"/>
    <w:rsid w:val="0060033B"/>
    <w:rsid w:val="00602E38"/>
    <w:rsid w:val="00615FB7"/>
    <w:rsid w:val="00617C9E"/>
    <w:rsid w:val="00624BFB"/>
    <w:rsid w:val="00624EC3"/>
    <w:rsid w:val="00626427"/>
    <w:rsid w:val="0063421E"/>
    <w:rsid w:val="00646EEF"/>
    <w:rsid w:val="00651237"/>
    <w:rsid w:val="0067695B"/>
    <w:rsid w:val="00684D9D"/>
    <w:rsid w:val="006918A5"/>
    <w:rsid w:val="00696689"/>
    <w:rsid w:val="006A1B97"/>
    <w:rsid w:val="006B4754"/>
    <w:rsid w:val="006B6C63"/>
    <w:rsid w:val="006B77DD"/>
    <w:rsid w:val="006C1604"/>
    <w:rsid w:val="006C2DA3"/>
    <w:rsid w:val="006C4B6C"/>
    <w:rsid w:val="006C7205"/>
    <w:rsid w:val="006E000B"/>
    <w:rsid w:val="006E1089"/>
    <w:rsid w:val="006E1806"/>
    <w:rsid w:val="006E181B"/>
    <w:rsid w:val="006F3E8C"/>
    <w:rsid w:val="00700F00"/>
    <w:rsid w:val="00702D80"/>
    <w:rsid w:val="007037A4"/>
    <w:rsid w:val="00704EA8"/>
    <w:rsid w:val="007170C4"/>
    <w:rsid w:val="00721E82"/>
    <w:rsid w:val="007228B4"/>
    <w:rsid w:val="00725C44"/>
    <w:rsid w:val="007261D6"/>
    <w:rsid w:val="007363F9"/>
    <w:rsid w:val="00737666"/>
    <w:rsid w:val="007407C3"/>
    <w:rsid w:val="007545C1"/>
    <w:rsid w:val="00754C2C"/>
    <w:rsid w:val="00760730"/>
    <w:rsid w:val="00760883"/>
    <w:rsid w:val="00760FD4"/>
    <w:rsid w:val="00761A98"/>
    <w:rsid w:val="007768C0"/>
    <w:rsid w:val="007778EE"/>
    <w:rsid w:val="007779DD"/>
    <w:rsid w:val="00783B64"/>
    <w:rsid w:val="00797EF1"/>
    <w:rsid w:val="007A62EB"/>
    <w:rsid w:val="007C055C"/>
    <w:rsid w:val="007C7349"/>
    <w:rsid w:val="007D1958"/>
    <w:rsid w:val="007D6480"/>
    <w:rsid w:val="007F065F"/>
    <w:rsid w:val="007F45AA"/>
    <w:rsid w:val="008070BC"/>
    <w:rsid w:val="008116A8"/>
    <w:rsid w:val="008260DE"/>
    <w:rsid w:val="00826C5D"/>
    <w:rsid w:val="00827E0F"/>
    <w:rsid w:val="0084483D"/>
    <w:rsid w:val="008461E9"/>
    <w:rsid w:val="00846538"/>
    <w:rsid w:val="00853719"/>
    <w:rsid w:val="00860FAB"/>
    <w:rsid w:val="00867285"/>
    <w:rsid w:val="0087324F"/>
    <w:rsid w:val="008761BD"/>
    <w:rsid w:val="0087772E"/>
    <w:rsid w:val="008856A9"/>
    <w:rsid w:val="008A14E6"/>
    <w:rsid w:val="008A4183"/>
    <w:rsid w:val="008A69A1"/>
    <w:rsid w:val="008B429B"/>
    <w:rsid w:val="008B5179"/>
    <w:rsid w:val="008C37D6"/>
    <w:rsid w:val="008C4528"/>
    <w:rsid w:val="008C4CFE"/>
    <w:rsid w:val="008C50CA"/>
    <w:rsid w:val="008D6FD6"/>
    <w:rsid w:val="0090488A"/>
    <w:rsid w:val="00904E5C"/>
    <w:rsid w:val="009136B5"/>
    <w:rsid w:val="00920C40"/>
    <w:rsid w:val="00923CE7"/>
    <w:rsid w:val="00926D72"/>
    <w:rsid w:val="00941BCA"/>
    <w:rsid w:val="00946FEA"/>
    <w:rsid w:val="00951AC6"/>
    <w:rsid w:val="00961CB6"/>
    <w:rsid w:val="009671A0"/>
    <w:rsid w:val="009822B4"/>
    <w:rsid w:val="009826D2"/>
    <w:rsid w:val="0099340B"/>
    <w:rsid w:val="009939F5"/>
    <w:rsid w:val="009A38D7"/>
    <w:rsid w:val="009A63D9"/>
    <w:rsid w:val="009B1100"/>
    <w:rsid w:val="009B2D83"/>
    <w:rsid w:val="009B520C"/>
    <w:rsid w:val="009C7509"/>
    <w:rsid w:val="009D2F14"/>
    <w:rsid w:val="009E3A41"/>
    <w:rsid w:val="009E5D20"/>
    <w:rsid w:val="009F4FBA"/>
    <w:rsid w:val="00A057EB"/>
    <w:rsid w:val="00A06652"/>
    <w:rsid w:val="00A14A80"/>
    <w:rsid w:val="00A16598"/>
    <w:rsid w:val="00A20EC7"/>
    <w:rsid w:val="00A21CCD"/>
    <w:rsid w:val="00A21E13"/>
    <w:rsid w:val="00A23538"/>
    <w:rsid w:val="00A37A02"/>
    <w:rsid w:val="00A52FCB"/>
    <w:rsid w:val="00A57028"/>
    <w:rsid w:val="00A66DC6"/>
    <w:rsid w:val="00A82665"/>
    <w:rsid w:val="00A951DF"/>
    <w:rsid w:val="00A96039"/>
    <w:rsid w:val="00A97E44"/>
    <w:rsid w:val="00AB0C30"/>
    <w:rsid w:val="00AB4166"/>
    <w:rsid w:val="00AB4857"/>
    <w:rsid w:val="00AC2F0F"/>
    <w:rsid w:val="00AC6F72"/>
    <w:rsid w:val="00AC7257"/>
    <w:rsid w:val="00AD126E"/>
    <w:rsid w:val="00AD2126"/>
    <w:rsid w:val="00AD4F3E"/>
    <w:rsid w:val="00AD65CF"/>
    <w:rsid w:val="00AD7083"/>
    <w:rsid w:val="00AD73CB"/>
    <w:rsid w:val="00AE2F22"/>
    <w:rsid w:val="00AE40FC"/>
    <w:rsid w:val="00B005C0"/>
    <w:rsid w:val="00B02154"/>
    <w:rsid w:val="00B13794"/>
    <w:rsid w:val="00B21507"/>
    <w:rsid w:val="00B22705"/>
    <w:rsid w:val="00B23D55"/>
    <w:rsid w:val="00B50E62"/>
    <w:rsid w:val="00B55ED7"/>
    <w:rsid w:val="00B6173F"/>
    <w:rsid w:val="00B63EB7"/>
    <w:rsid w:val="00B67273"/>
    <w:rsid w:val="00B75AA0"/>
    <w:rsid w:val="00B811A1"/>
    <w:rsid w:val="00B93FBB"/>
    <w:rsid w:val="00B96671"/>
    <w:rsid w:val="00BA0138"/>
    <w:rsid w:val="00BA131F"/>
    <w:rsid w:val="00BA1645"/>
    <w:rsid w:val="00BB295D"/>
    <w:rsid w:val="00BB3516"/>
    <w:rsid w:val="00BB70FC"/>
    <w:rsid w:val="00BC0458"/>
    <w:rsid w:val="00BC3D9A"/>
    <w:rsid w:val="00BD036D"/>
    <w:rsid w:val="00BD1707"/>
    <w:rsid w:val="00BD6679"/>
    <w:rsid w:val="00BE163E"/>
    <w:rsid w:val="00BE3A1F"/>
    <w:rsid w:val="00BF409C"/>
    <w:rsid w:val="00BF7893"/>
    <w:rsid w:val="00C003EB"/>
    <w:rsid w:val="00C0458A"/>
    <w:rsid w:val="00C04B20"/>
    <w:rsid w:val="00C25A53"/>
    <w:rsid w:val="00C3288A"/>
    <w:rsid w:val="00C42CFF"/>
    <w:rsid w:val="00C4609D"/>
    <w:rsid w:val="00C6778B"/>
    <w:rsid w:val="00C7093E"/>
    <w:rsid w:val="00C73B80"/>
    <w:rsid w:val="00C746F6"/>
    <w:rsid w:val="00C77B6F"/>
    <w:rsid w:val="00C8144A"/>
    <w:rsid w:val="00C839FA"/>
    <w:rsid w:val="00C92E0C"/>
    <w:rsid w:val="00CA2936"/>
    <w:rsid w:val="00CA3F0E"/>
    <w:rsid w:val="00CB0F48"/>
    <w:rsid w:val="00CB17F7"/>
    <w:rsid w:val="00CB6132"/>
    <w:rsid w:val="00CB75A7"/>
    <w:rsid w:val="00CC143B"/>
    <w:rsid w:val="00CC259B"/>
    <w:rsid w:val="00CD0DD4"/>
    <w:rsid w:val="00CD7AE7"/>
    <w:rsid w:val="00CF02F6"/>
    <w:rsid w:val="00D04E1D"/>
    <w:rsid w:val="00D1350E"/>
    <w:rsid w:val="00D1484F"/>
    <w:rsid w:val="00D17E2F"/>
    <w:rsid w:val="00D22D50"/>
    <w:rsid w:val="00D27F7B"/>
    <w:rsid w:val="00D33ECE"/>
    <w:rsid w:val="00D35026"/>
    <w:rsid w:val="00D36B66"/>
    <w:rsid w:val="00D412DC"/>
    <w:rsid w:val="00D41DF6"/>
    <w:rsid w:val="00D457F4"/>
    <w:rsid w:val="00D45D88"/>
    <w:rsid w:val="00D55BDC"/>
    <w:rsid w:val="00D622A1"/>
    <w:rsid w:val="00D65231"/>
    <w:rsid w:val="00D71D76"/>
    <w:rsid w:val="00D747E4"/>
    <w:rsid w:val="00D777A7"/>
    <w:rsid w:val="00D81FDF"/>
    <w:rsid w:val="00D82F4D"/>
    <w:rsid w:val="00D833EA"/>
    <w:rsid w:val="00D86757"/>
    <w:rsid w:val="00D9277F"/>
    <w:rsid w:val="00D92E2F"/>
    <w:rsid w:val="00D946AD"/>
    <w:rsid w:val="00D951D3"/>
    <w:rsid w:val="00DA0A8A"/>
    <w:rsid w:val="00DB4B25"/>
    <w:rsid w:val="00DC570A"/>
    <w:rsid w:val="00DD747E"/>
    <w:rsid w:val="00DE57DC"/>
    <w:rsid w:val="00DF36A9"/>
    <w:rsid w:val="00DF74C4"/>
    <w:rsid w:val="00E02B34"/>
    <w:rsid w:val="00E0362A"/>
    <w:rsid w:val="00E0402A"/>
    <w:rsid w:val="00E07EF4"/>
    <w:rsid w:val="00E12571"/>
    <w:rsid w:val="00E13BFC"/>
    <w:rsid w:val="00E1575F"/>
    <w:rsid w:val="00E22766"/>
    <w:rsid w:val="00E32837"/>
    <w:rsid w:val="00E45A99"/>
    <w:rsid w:val="00E62B65"/>
    <w:rsid w:val="00E62C5C"/>
    <w:rsid w:val="00E67E21"/>
    <w:rsid w:val="00E7383F"/>
    <w:rsid w:val="00E74B37"/>
    <w:rsid w:val="00E836B8"/>
    <w:rsid w:val="00E853CA"/>
    <w:rsid w:val="00E863FB"/>
    <w:rsid w:val="00E8770B"/>
    <w:rsid w:val="00E92C93"/>
    <w:rsid w:val="00E9591A"/>
    <w:rsid w:val="00EA0304"/>
    <w:rsid w:val="00EA074C"/>
    <w:rsid w:val="00EA0A9F"/>
    <w:rsid w:val="00EA0E8E"/>
    <w:rsid w:val="00EB2AFF"/>
    <w:rsid w:val="00EB4729"/>
    <w:rsid w:val="00EB760C"/>
    <w:rsid w:val="00EC488B"/>
    <w:rsid w:val="00EE1CEA"/>
    <w:rsid w:val="00EE28B5"/>
    <w:rsid w:val="00EF30C4"/>
    <w:rsid w:val="00F01A79"/>
    <w:rsid w:val="00F06666"/>
    <w:rsid w:val="00F06F16"/>
    <w:rsid w:val="00F13619"/>
    <w:rsid w:val="00F27CE8"/>
    <w:rsid w:val="00F33DC0"/>
    <w:rsid w:val="00F3457F"/>
    <w:rsid w:val="00F421EC"/>
    <w:rsid w:val="00F432EA"/>
    <w:rsid w:val="00F4572F"/>
    <w:rsid w:val="00F514BA"/>
    <w:rsid w:val="00F577E9"/>
    <w:rsid w:val="00F6579C"/>
    <w:rsid w:val="00F65AF7"/>
    <w:rsid w:val="00F809E9"/>
    <w:rsid w:val="00F811AC"/>
    <w:rsid w:val="00F908D4"/>
    <w:rsid w:val="00F91401"/>
    <w:rsid w:val="00F91465"/>
    <w:rsid w:val="00F92B4D"/>
    <w:rsid w:val="00F97DF1"/>
    <w:rsid w:val="00FA1388"/>
    <w:rsid w:val="00FA2752"/>
    <w:rsid w:val="00FA47FA"/>
    <w:rsid w:val="00FA5E88"/>
    <w:rsid w:val="00FB05E7"/>
    <w:rsid w:val="00FC0274"/>
    <w:rsid w:val="00FC1B47"/>
    <w:rsid w:val="00FC47E0"/>
    <w:rsid w:val="00FD4C71"/>
    <w:rsid w:val="00FD6536"/>
    <w:rsid w:val="00FE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2B0322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2B0322"/>
    <w:rPr>
      <w:rFonts w:ascii="Calibri" w:hAnsi="Calibri" w:cs="Calibri"/>
      <w:szCs w:val="20"/>
    </w:rPr>
  </w:style>
  <w:style w:type="character" w:styleId="ab">
    <w:name w:val="Hyperlink"/>
    <w:basedOn w:val="a0"/>
    <w:uiPriority w:val="99"/>
    <w:unhideWhenUsed/>
    <w:rsid w:val="002B0322"/>
    <w:rPr>
      <w:color w:val="0563C1" w:themeColor="hyperlink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617C9E"/>
  </w:style>
  <w:style w:type="character" w:customStyle="1" w:styleId="ad">
    <w:name w:val="Текст концевой сноски Знак"/>
    <w:basedOn w:val="a0"/>
    <w:link w:val="ac"/>
    <w:uiPriority w:val="99"/>
    <w:semiHidden/>
    <w:rsid w:val="00617C9E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617C9E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617C9E"/>
  </w:style>
  <w:style w:type="character" w:customStyle="1" w:styleId="af0">
    <w:name w:val="Текст сноски Знак"/>
    <w:basedOn w:val="a0"/>
    <w:link w:val="af"/>
    <w:uiPriority w:val="99"/>
    <w:semiHidden/>
    <w:rsid w:val="00617C9E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617C9E"/>
    <w:rPr>
      <w:vertAlign w:val="superscript"/>
    </w:rPr>
  </w:style>
  <w:style w:type="paragraph" w:styleId="af2">
    <w:name w:val="Normal (Web)"/>
    <w:basedOn w:val="a"/>
    <w:uiPriority w:val="99"/>
    <w:unhideWhenUsed/>
    <w:rsid w:val="00C73B80"/>
    <w:rPr>
      <w:sz w:val="24"/>
      <w:szCs w:val="24"/>
    </w:rPr>
  </w:style>
  <w:style w:type="paragraph" w:styleId="af3">
    <w:name w:val="List Paragraph"/>
    <w:basedOn w:val="a"/>
    <w:uiPriority w:val="34"/>
    <w:qFormat/>
    <w:rsid w:val="00D652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2B0322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2B0322"/>
    <w:rPr>
      <w:rFonts w:ascii="Calibri" w:hAnsi="Calibri" w:cs="Calibri"/>
      <w:szCs w:val="20"/>
    </w:rPr>
  </w:style>
  <w:style w:type="character" w:styleId="ab">
    <w:name w:val="Hyperlink"/>
    <w:basedOn w:val="a0"/>
    <w:uiPriority w:val="99"/>
    <w:unhideWhenUsed/>
    <w:rsid w:val="002B0322"/>
    <w:rPr>
      <w:color w:val="0563C1" w:themeColor="hyperlink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617C9E"/>
  </w:style>
  <w:style w:type="character" w:customStyle="1" w:styleId="ad">
    <w:name w:val="Текст концевой сноски Знак"/>
    <w:basedOn w:val="a0"/>
    <w:link w:val="ac"/>
    <w:uiPriority w:val="99"/>
    <w:semiHidden/>
    <w:rsid w:val="00617C9E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617C9E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617C9E"/>
  </w:style>
  <w:style w:type="character" w:customStyle="1" w:styleId="af0">
    <w:name w:val="Текст сноски Знак"/>
    <w:basedOn w:val="a0"/>
    <w:link w:val="af"/>
    <w:uiPriority w:val="99"/>
    <w:semiHidden/>
    <w:rsid w:val="00617C9E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617C9E"/>
    <w:rPr>
      <w:vertAlign w:val="superscript"/>
    </w:rPr>
  </w:style>
  <w:style w:type="paragraph" w:styleId="af2">
    <w:name w:val="Normal (Web)"/>
    <w:basedOn w:val="a"/>
    <w:uiPriority w:val="99"/>
    <w:unhideWhenUsed/>
    <w:rsid w:val="00C73B80"/>
    <w:rPr>
      <w:sz w:val="24"/>
      <w:szCs w:val="24"/>
    </w:rPr>
  </w:style>
  <w:style w:type="paragraph" w:styleId="af3">
    <w:name w:val="List Paragraph"/>
    <w:basedOn w:val="a"/>
    <w:uiPriority w:val="34"/>
    <w:qFormat/>
    <w:rsid w:val="00D652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2C7E91-30AA-4049-91D4-B8E82A38E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</TotalTime>
  <Pages>3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Иванова Наталья Вячеславовна</cp:lastModifiedBy>
  <cp:revision>46</cp:revision>
  <cp:lastPrinted>2026-05-08T11:08:00Z</cp:lastPrinted>
  <dcterms:created xsi:type="dcterms:W3CDTF">2026-04-13T06:27:00Z</dcterms:created>
  <dcterms:modified xsi:type="dcterms:W3CDTF">2026-10-13T14:45:00Z</dcterms:modified>
</cp:coreProperties>
</file>