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133" w:rsidRDefault="00FA5133" w:rsidP="00FA5133">
      <w:pPr>
        <w:jc w:val="center"/>
        <w:rPr>
          <w:color w:val="000080"/>
          <w:sz w:val="16"/>
          <w:szCs w:val="16"/>
        </w:rPr>
      </w:pPr>
      <w:r>
        <w:rPr>
          <w:noProof/>
          <w:color w:val="000080"/>
        </w:rPr>
        <w:drawing>
          <wp:inline distT="0" distB="0" distL="0" distR="0">
            <wp:extent cx="742315" cy="847725"/>
            <wp:effectExtent l="0" t="0" r="63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315" cy="847725"/>
                    </a:xfrm>
                    <a:prstGeom prst="rect">
                      <a:avLst/>
                    </a:prstGeom>
                    <a:solidFill>
                      <a:srgbClr val="000099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133" w:rsidRDefault="00FA5133" w:rsidP="00FA5133">
      <w:pPr>
        <w:spacing w:line="360" w:lineRule="auto"/>
        <w:jc w:val="center"/>
        <w:rPr>
          <w:sz w:val="24"/>
          <w:szCs w:val="24"/>
        </w:rPr>
      </w:pPr>
    </w:p>
    <w:p w:rsidR="00FA5133" w:rsidRDefault="00FA5133" w:rsidP="00FA5133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</w:pPr>
      <w:r>
        <w:rPr>
          <w:rFonts w:ascii="Times New Roman" w:hAnsi="Times New Roman" w:cs="Times New Roman"/>
          <w:i w:val="0"/>
          <w:iCs w:val="0"/>
          <w:color w:val="000080"/>
          <w:spacing w:val="-10"/>
          <w:sz w:val="26"/>
          <w:szCs w:val="26"/>
        </w:rPr>
        <w:t>ПРАВИТЕЛЬСТВО СМОЛЕНСКОЙ ОБЛАСТИ</w:t>
      </w:r>
    </w:p>
    <w:p w:rsidR="00FA5133" w:rsidRDefault="00FA5133" w:rsidP="00FA5133">
      <w:pPr>
        <w:pStyle w:val="2"/>
        <w:spacing w:before="0"/>
        <w:jc w:val="center"/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</w:pPr>
      <w:proofErr w:type="gramStart"/>
      <w:r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>П</w:t>
      </w:r>
      <w:proofErr w:type="gramEnd"/>
      <w:r>
        <w:rPr>
          <w:rFonts w:ascii="Times New Roman" w:hAnsi="Times New Roman" w:cs="Times New Roman"/>
          <w:i w:val="0"/>
          <w:iCs w:val="0"/>
          <w:color w:val="000080"/>
          <w:sz w:val="40"/>
          <w:szCs w:val="40"/>
        </w:rPr>
        <w:t xml:space="preserve"> О С Т А Н О В Л Е Н И Е</w:t>
      </w:r>
    </w:p>
    <w:p w:rsidR="00FA5133" w:rsidRDefault="00FA5133" w:rsidP="00FA5133">
      <w:pPr>
        <w:jc w:val="center"/>
        <w:rPr>
          <w:b/>
          <w:bCs/>
          <w:color w:val="000080"/>
          <w:sz w:val="16"/>
          <w:szCs w:val="16"/>
        </w:rPr>
      </w:pPr>
    </w:p>
    <w:p w:rsidR="00FA5133" w:rsidRDefault="00FA5133" w:rsidP="00FA5133">
      <w:r>
        <w:rPr>
          <w:color w:val="000080"/>
          <w:sz w:val="24"/>
          <w:szCs w:val="24"/>
        </w:rPr>
        <w:t xml:space="preserve">от </w:t>
      </w:r>
      <w:bookmarkStart w:id="0" w:name="DATEDOC"/>
      <w:bookmarkEnd w:id="0"/>
      <w:r>
        <w:rPr>
          <w:color w:val="000080"/>
          <w:sz w:val="24"/>
          <w:szCs w:val="24"/>
        </w:rPr>
        <w:t xml:space="preserve"> _________________  № ___________ </w:t>
      </w:r>
      <w:bookmarkStart w:id="1" w:name="NUM"/>
      <w:bookmarkEnd w:id="1"/>
    </w:p>
    <w:p w:rsidR="00FA5133" w:rsidRDefault="00FA5133" w:rsidP="00FA5133">
      <w:pPr>
        <w:rPr>
          <w:sz w:val="28"/>
          <w:szCs w:val="28"/>
        </w:rPr>
      </w:pPr>
    </w:p>
    <w:p w:rsidR="00FA5133" w:rsidRDefault="00FA5133" w:rsidP="00FA5133">
      <w:pPr>
        <w:rPr>
          <w:sz w:val="28"/>
          <w:szCs w:val="28"/>
        </w:rPr>
      </w:pPr>
    </w:p>
    <w:p w:rsidR="00FA5133" w:rsidRDefault="00FA5133" w:rsidP="00FA5133">
      <w:pPr>
        <w:autoSpaceDE w:val="0"/>
        <w:autoSpaceDN w:val="0"/>
        <w:adjustRightInd w:val="0"/>
        <w:ind w:right="5952"/>
        <w:jc w:val="both"/>
        <w:rPr>
          <w:sz w:val="32"/>
          <w:szCs w:val="32"/>
        </w:rPr>
      </w:pPr>
    </w:p>
    <w:p w:rsidR="00FA5133" w:rsidRDefault="00FA5133" w:rsidP="00FA5133">
      <w:pPr>
        <w:autoSpaceDE w:val="0"/>
        <w:autoSpaceDN w:val="0"/>
        <w:adjustRightInd w:val="0"/>
        <w:ind w:right="5952"/>
        <w:jc w:val="both"/>
        <w:rPr>
          <w:sz w:val="28"/>
          <w:szCs w:val="28"/>
        </w:rPr>
      </w:pPr>
    </w:p>
    <w:p w:rsidR="00FA5133" w:rsidRDefault="00FA5133" w:rsidP="00FA5133">
      <w:pPr>
        <w:autoSpaceDE w:val="0"/>
        <w:autoSpaceDN w:val="0"/>
        <w:adjustRightInd w:val="0"/>
        <w:ind w:right="5952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Положения о порядке распоряжения  имуществом, обращаемым в  собственность Смоленской области</w:t>
      </w:r>
    </w:p>
    <w:p w:rsidR="00FA5133" w:rsidRDefault="00FA5133" w:rsidP="00FA5133">
      <w:pPr>
        <w:autoSpaceDE w:val="0"/>
        <w:autoSpaceDN w:val="0"/>
        <w:adjustRightInd w:val="0"/>
        <w:ind w:firstLine="540"/>
        <w:rPr>
          <w:sz w:val="28"/>
          <w:szCs w:val="28"/>
        </w:rPr>
      </w:pPr>
    </w:p>
    <w:p w:rsidR="00FA5133" w:rsidRDefault="00FA5133" w:rsidP="00FA513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A5133" w:rsidRDefault="00FA5133" w:rsidP="00FA51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4</w:t>
      </w: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статьи 32.4 Кодекса Российской Федерации об административных правонарушениях</w:t>
      </w:r>
    </w:p>
    <w:p w:rsidR="00FA5133" w:rsidRDefault="00FA5133" w:rsidP="00FA5133">
      <w:pPr>
        <w:ind w:firstLine="709"/>
        <w:jc w:val="both"/>
        <w:rPr>
          <w:sz w:val="28"/>
          <w:szCs w:val="28"/>
        </w:rPr>
      </w:pPr>
    </w:p>
    <w:p w:rsidR="00FA5133" w:rsidRDefault="00FA5133" w:rsidP="00FA51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Правительство Смоленской области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е т: </w:t>
      </w:r>
    </w:p>
    <w:p w:rsidR="00FA5133" w:rsidRDefault="00FA5133" w:rsidP="00FA51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5133" w:rsidRDefault="00FA5133" w:rsidP="00FA513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прилагаемое Положение о порядке распоряжения имуществом, обращаемым в собственность Смоленской области.</w:t>
      </w:r>
    </w:p>
    <w:p w:rsidR="00FA5133" w:rsidRDefault="00FA5133" w:rsidP="00FA5133">
      <w:pPr>
        <w:tabs>
          <w:tab w:val="left" w:pos="10206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FA5133" w:rsidRDefault="00FA513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</w:p>
    <w:p w:rsidR="00B052C3" w:rsidRPr="005F0F81" w:rsidRDefault="00B052C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  <w:r w:rsidRPr="005F0F81">
        <w:rPr>
          <w:sz w:val="28"/>
          <w:szCs w:val="28"/>
        </w:rPr>
        <w:lastRenderedPageBreak/>
        <w:t>УТВЕРЖДЕН</w:t>
      </w:r>
      <w:r>
        <w:rPr>
          <w:sz w:val="28"/>
          <w:szCs w:val="28"/>
        </w:rPr>
        <w:t>О</w:t>
      </w:r>
    </w:p>
    <w:p w:rsidR="00B052C3" w:rsidRPr="005F0F81" w:rsidRDefault="00B052C3" w:rsidP="00B052C3">
      <w:pPr>
        <w:ind w:left="5940"/>
        <w:jc w:val="both"/>
        <w:rPr>
          <w:sz w:val="28"/>
          <w:szCs w:val="28"/>
        </w:rPr>
      </w:pPr>
      <w:r w:rsidRPr="005F0F81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>Правительства</w:t>
      </w:r>
      <w:r w:rsidRPr="005F0F81">
        <w:rPr>
          <w:sz w:val="28"/>
          <w:szCs w:val="28"/>
        </w:rPr>
        <w:t xml:space="preserve"> Смоленской области </w:t>
      </w:r>
    </w:p>
    <w:p w:rsidR="00B052C3" w:rsidRPr="005F0F81" w:rsidRDefault="00B052C3" w:rsidP="00B052C3">
      <w:pPr>
        <w:widowControl w:val="0"/>
        <w:autoSpaceDE w:val="0"/>
        <w:autoSpaceDN w:val="0"/>
        <w:adjustRightInd w:val="0"/>
        <w:ind w:left="5940"/>
        <w:jc w:val="both"/>
        <w:rPr>
          <w:sz w:val="28"/>
          <w:szCs w:val="28"/>
        </w:rPr>
      </w:pPr>
      <w:r w:rsidRPr="005F0F81">
        <w:rPr>
          <w:sz w:val="28"/>
          <w:szCs w:val="28"/>
        </w:rPr>
        <w:t xml:space="preserve">от ____________ № _____________ </w:t>
      </w:r>
    </w:p>
    <w:p w:rsidR="00B052C3" w:rsidRPr="005F0F81" w:rsidRDefault="00B052C3" w:rsidP="00B052C3">
      <w:pPr>
        <w:jc w:val="both"/>
        <w:rPr>
          <w:sz w:val="28"/>
          <w:szCs w:val="28"/>
        </w:rPr>
      </w:pPr>
    </w:p>
    <w:p w:rsidR="00B052C3" w:rsidRDefault="00B052C3" w:rsidP="00B052C3">
      <w:pPr>
        <w:tabs>
          <w:tab w:val="left" w:pos="993"/>
          <w:tab w:val="left" w:pos="7797"/>
        </w:tabs>
        <w:ind w:left="1418" w:right="1416"/>
        <w:contextualSpacing/>
        <w:jc w:val="center"/>
        <w:rPr>
          <w:b/>
          <w:sz w:val="28"/>
          <w:szCs w:val="28"/>
        </w:rPr>
      </w:pPr>
    </w:p>
    <w:p w:rsidR="00B052C3" w:rsidRDefault="00B052C3" w:rsidP="00B052C3">
      <w:pPr>
        <w:tabs>
          <w:tab w:val="left" w:pos="993"/>
          <w:tab w:val="left" w:pos="7797"/>
        </w:tabs>
        <w:ind w:left="1418" w:right="1416"/>
        <w:contextualSpacing/>
        <w:jc w:val="center"/>
        <w:rPr>
          <w:b/>
          <w:sz w:val="28"/>
          <w:szCs w:val="28"/>
        </w:rPr>
      </w:pPr>
    </w:p>
    <w:p w:rsidR="00B052C3" w:rsidRPr="005F0F81" w:rsidRDefault="00B052C3" w:rsidP="00B052C3">
      <w:pPr>
        <w:tabs>
          <w:tab w:val="left" w:pos="993"/>
          <w:tab w:val="left" w:pos="7797"/>
        </w:tabs>
        <w:ind w:left="1418" w:right="1416"/>
        <w:contextualSpacing/>
        <w:jc w:val="center"/>
        <w:rPr>
          <w:b/>
          <w:sz w:val="28"/>
          <w:szCs w:val="28"/>
        </w:rPr>
      </w:pPr>
      <w:r w:rsidRPr="005F0F81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ОЛОЖЕНИЕ</w:t>
      </w:r>
    </w:p>
    <w:p w:rsidR="00B052C3" w:rsidRPr="000B783B" w:rsidRDefault="00B052C3" w:rsidP="00B052C3">
      <w:pPr>
        <w:tabs>
          <w:tab w:val="left" w:pos="3969"/>
          <w:tab w:val="left" w:pos="4111"/>
          <w:tab w:val="left" w:pos="4253"/>
        </w:tabs>
        <w:ind w:left="1418" w:right="1416"/>
        <w:jc w:val="center"/>
        <w:rPr>
          <w:b/>
          <w:sz w:val="28"/>
          <w:szCs w:val="28"/>
        </w:rPr>
      </w:pPr>
      <w:r w:rsidRPr="006326F1">
        <w:rPr>
          <w:b/>
          <w:sz w:val="28"/>
          <w:szCs w:val="28"/>
        </w:rPr>
        <w:t xml:space="preserve">о порядке распоряжения </w:t>
      </w:r>
      <w:r>
        <w:rPr>
          <w:b/>
          <w:sz w:val="28"/>
          <w:szCs w:val="28"/>
        </w:rPr>
        <w:t xml:space="preserve">имуществом, обращаемым в </w:t>
      </w:r>
      <w:r w:rsidRPr="006326F1">
        <w:rPr>
          <w:b/>
          <w:sz w:val="28"/>
          <w:szCs w:val="28"/>
        </w:rPr>
        <w:t xml:space="preserve"> собственность Смоленской области</w:t>
      </w:r>
      <w:r w:rsidRPr="000B783B">
        <w:rPr>
          <w:b/>
          <w:sz w:val="28"/>
          <w:szCs w:val="28"/>
        </w:rPr>
        <w:t xml:space="preserve"> </w:t>
      </w:r>
    </w:p>
    <w:p w:rsidR="00B052C3" w:rsidRPr="005F0F81" w:rsidRDefault="00B052C3" w:rsidP="00B052C3">
      <w:pPr>
        <w:tabs>
          <w:tab w:val="left" w:pos="3969"/>
          <w:tab w:val="left" w:pos="4111"/>
          <w:tab w:val="left" w:pos="4253"/>
        </w:tabs>
        <w:ind w:left="1418" w:right="1416"/>
        <w:jc w:val="center"/>
        <w:rPr>
          <w:sz w:val="28"/>
          <w:szCs w:val="28"/>
        </w:rPr>
      </w:pP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F81">
        <w:rPr>
          <w:sz w:val="28"/>
          <w:szCs w:val="28"/>
        </w:rPr>
        <w:t xml:space="preserve">1. </w:t>
      </w:r>
      <w:r>
        <w:rPr>
          <w:sz w:val="28"/>
          <w:szCs w:val="28"/>
        </w:rPr>
        <w:t>Настоящее Положение определяет порядок распоряжения имуществом, обращаемым</w:t>
      </w:r>
      <w:r w:rsidRPr="00127A1B">
        <w:rPr>
          <w:sz w:val="28"/>
          <w:szCs w:val="28"/>
        </w:rPr>
        <w:t xml:space="preserve"> в </w:t>
      </w:r>
      <w:r>
        <w:rPr>
          <w:sz w:val="28"/>
          <w:szCs w:val="28"/>
        </w:rPr>
        <w:t>с</w:t>
      </w:r>
      <w:r w:rsidRPr="00127A1B">
        <w:rPr>
          <w:sz w:val="28"/>
          <w:szCs w:val="28"/>
        </w:rPr>
        <w:t>обственность Смоленской области</w:t>
      </w:r>
      <w:r>
        <w:rPr>
          <w:sz w:val="28"/>
          <w:szCs w:val="28"/>
        </w:rPr>
        <w:t>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целях настоящего Положения под </w:t>
      </w:r>
      <w:r w:rsidRPr="00127A1B">
        <w:rPr>
          <w:sz w:val="28"/>
          <w:szCs w:val="28"/>
        </w:rPr>
        <w:t>имуществом</w:t>
      </w:r>
      <w:r>
        <w:rPr>
          <w:sz w:val="28"/>
          <w:szCs w:val="28"/>
        </w:rPr>
        <w:t>, обращаемым в собственность Смоленской области (далее также – обращаемое имущество), понимается обращаемое в собственность Смоленской области конфискованное имущество</w:t>
      </w:r>
      <w:r w:rsidRPr="00127A1B">
        <w:rPr>
          <w:sz w:val="28"/>
          <w:szCs w:val="28"/>
        </w:rPr>
        <w:t>, явивш</w:t>
      </w:r>
      <w:r>
        <w:rPr>
          <w:sz w:val="28"/>
          <w:szCs w:val="28"/>
        </w:rPr>
        <w:t>ееся</w:t>
      </w:r>
      <w:r w:rsidRPr="00127A1B">
        <w:rPr>
          <w:sz w:val="28"/>
          <w:szCs w:val="28"/>
        </w:rPr>
        <w:t xml:space="preserve"> орудием совершения или предметом административного </w:t>
      </w:r>
      <w:r w:rsidRPr="00551E62">
        <w:rPr>
          <w:sz w:val="28"/>
          <w:szCs w:val="28"/>
        </w:rPr>
        <w:t xml:space="preserve">правонарушения, </w:t>
      </w:r>
      <w:hyperlink r:id="rId9" w:history="1">
        <w:r w:rsidRPr="00551E62">
          <w:rPr>
            <w:sz w:val="28"/>
            <w:szCs w:val="28"/>
          </w:rPr>
          <w:t>перечень</w:t>
        </w:r>
      </w:hyperlink>
      <w:r w:rsidRPr="00551E62">
        <w:rPr>
          <w:sz w:val="28"/>
          <w:szCs w:val="28"/>
        </w:rPr>
        <w:t xml:space="preserve"> которого утвержден распоряжением Правительства Российской Федерации от 12.09.2024 № 2503-р, за исключением:</w:t>
      </w:r>
    </w:p>
    <w:p w:rsidR="00B052C3" w:rsidRPr="00C45B15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color w:val="FF0000"/>
          <w:sz w:val="28"/>
          <w:szCs w:val="28"/>
          <w:lang w:val="en-US"/>
        </w:rPr>
        <w:t> </w:t>
      </w:r>
      <w:r w:rsidRPr="00C45B15">
        <w:rPr>
          <w:sz w:val="28"/>
          <w:szCs w:val="28"/>
        </w:rPr>
        <w:t>имущества, в отношении которого федеральными законами или актами Правительства Российской Федерации установлен особый порядок распоряжения;</w:t>
      </w:r>
    </w:p>
    <w:p w:rsidR="00B052C3" w:rsidRPr="009236AA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36AA">
        <w:rPr>
          <w:sz w:val="28"/>
          <w:szCs w:val="28"/>
        </w:rPr>
        <w:t>- имущества,  подлежащего конфискации в соответствии со статьей 14.10 или главой 16 Кодекса Российской Федерации об административных правонарушениях;</w:t>
      </w:r>
    </w:p>
    <w:p w:rsidR="00B052C3" w:rsidRPr="00551E62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1E62">
        <w:rPr>
          <w:sz w:val="28"/>
          <w:szCs w:val="28"/>
        </w:rPr>
        <w:t xml:space="preserve">- имущества, в отношении которого введены ограничения </w:t>
      </w:r>
      <w:proofErr w:type="spellStart"/>
      <w:r w:rsidRPr="00551E62">
        <w:rPr>
          <w:sz w:val="28"/>
          <w:szCs w:val="28"/>
        </w:rPr>
        <w:t>оборотоспособности</w:t>
      </w:r>
      <w:proofErr w:type="spellEnd"/>
      <w:r w:rsidRPr="00551E62">
        <w:rPr>
          <w:sz w:val="28"/>
          <w:szCs w:val="28"/>
        </w:rPr>
        <w:t>, передаваемого государственным органам или организациям в порядке, установленном законодательством Российской Федерации;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1E62">
        <w:rPr>
          <w:sz w:val="28"/>
          <w:szCs w:val="28"/>
        </w:rPr>
        <w:t>- движимого имущества, представляющего культурную ценность, включая движимое имущество религиозного назначения</w:t>
      </w:r>
      <w:r w:rsidRPr="00551E62">
        <w:rPr>
          <w:rFonts w:ascii="Arial" w:hAnsi="Arial" w:cs="Arial"/>
          <w:color w:val="353535"/>
          <w:sz w:val="21"/>
          <w:szCs w:val="21"/>
        </w:rPr>
        <w:t>.</w:t>
      </w:r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E75F2F">
        <w:rPr>
          <w:sz w:val="28"/>
          <w:szCs w:val="28"/>
        </w:rPr>
        <w:t xml:space="preserve"> </w:t>
      </w:r>
      <w:proofErr w:type="gramStart"/>
      <w:r w:rsidRPr="00E75F2F">
        <w:rPr>
          <w:sz w:val="28"/>
          <w:szCs w:val="28"/>
        </w:rPr>
        <w:t>Министерство</w:t>
      </w:r>
      <w:r>
        <w:rPr>
          <w:sz w:val="28"/>
          <w:szCs w:val="28"/>
        </w:rPr>
        <w:t xml:space="preserve"> имущественных и земельных отношений Смоленской области (далее – Министерство)</w:t>
      </w:r>
      <w:r w:rsidRPr="00E75F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целей распоряжения обращаемым имуществом              </w:t>
      </w:r>
      <w:r w:rsidRPr="00E75F2F">
        <w:rPr>
          <w:sz w:val="28"/>
          <w:szCs w:val="28"/>
        </w:rPr>
        <w:t>в соответствии с законодательством Российской Федерации организует прием обращаемого имущества, осуществляет его учет</w:t>
      </w:r>
      <w:r w:rsidRPr="00E75F2F">
        <w:t xml:space="preserve"> </w:t>
      </w:r>
      <w:r w:rsidRPr="00E75F2F">
        <w:rPr>
          <w:sz w:val="28"/>
          <w:szCs w:val="28"/>
        </w:rPr>
        <w:t>в реестре имущества,</w:t>
      </w:r>
      <w:r w:rsidRPr="00E75F2F">
        <w:t xml:space="preserve"> </w:t>
      </w:r>
      <w:r w:rsidRPr="00E75F2F">
        <w:rPr>
          <w:sz w:val="28"/>
          <w:szCs w:val="28"/>
        </w:rPr>
        <w:t xml:space="preserve">находящегося в государственной собственности Смоленской области (далее </w:t>
      </w:r>
      <w:r>
        <w:rPr>
          <w:sz w:val="28"/>
          <w:szCs w:val="28"/>
        </w:rPr>
        <w:t xml:space="preserve">также </w:t>
      </w:r>
      <w:r w:rsidRPr="00E75F2F">
        <w:rPr>
          <w:sz w:val="28"/>
          <w:szCs w:val="28"/>
        </w:rPr>
        <w:t xml:space="preserve">– реестр), обеспечивает проведение оценки рыночной стоимости </w:t>
      </w:r>
      <w:r>
        <w:rPr>
          <w:sz w:val="28"/>
          <w:szCs w:val="28"/>
        </w:rPr>
        <w:t xml:space="preserve">обращаемого имущества </w:t>
      </w:r>
      <w:r w:rsidRPr="00E75F2F">
        <w:rPr>
          <w:sz w:val="28"/>
          <w:szCs w:val="28"/>
        </w:rPr>
        <w:t>(далее – оценка)</w:t>
      </w:r>
      <w:r>
        <w:rPr>
          <w:sz w:val="28"/>
          <w:szCs w:val="28"/>
        </w:rPr>
        <w:t>, организует проведение экспертиз</w:t>
      </w:r>
      <w:r w:rsidRPr="009E2CB8">
        <w:rPr>
          <w:sz w:val="28"/>
          <w:szCs w:val="28"/>
        </w:rPr>
        <w:t>, транспортировку (перевозку)</w:t>
      </w:r>
      <w:r w:rsidR="004A7959">
        <w:rPr>
          <w:sz w:val="28"/>
          <w:szCs w:val="28"/>
        </w:rPr>
        <w:t xml:space="preserve">, </w:t>
      </w:r>
      <w:r w:rsidR="004A7959" w:rsidRPr="00F21C3E">
        <w:rPr>
          <w:sz w:val="28"/>
          <w:szCs w:val="28"/>
        </w:rPr>
        <w:t>хранение</w:t>
      </w:r>
      <w:r w:rsidRPr="00F21C3E">
        <w:rPr>
          <w:sz w:val="28"/>
          <w:szCs w:val="28"/>
        </w:rPr>
        <w:t xml:space="preserve"> и последующее распоряжение обращаемым имуществом способами</w:t>
      </w:r>
      <w:proofErr w:type="gramEnd"/>
      <w:r w:rsidRPr="00F21C3E">
        <w:rPr>
          <w:sz w:val="28"/>
          <w:szCs w:val="28"/>
        </w:rPr>
        <w:t>,</w:t>
      </w:r>
      <w:r w:rsidRPr="00E75F2F">
        <w:rPr>
          <w:sz w:val="28"/>
          <w:szCs w:val="28"/>
        </w:rPr>
        <w:t xml:space="preserve"> </w:t>
      </w:r>
      <w:proofErr w:type="gramStart"/>
      <w:r w:rsidRPr="00E75F2F">
        <w:rPr>
          <w:sz w:val="28"/>
          <w:szCs w:val="28"/>
        </w:rPr>
        <w:t>установленными пунктом 1</w:t>
      </w:r>
      <w:r>
        <w:rPr>
          <w:sz w:val="28"/>
          <w:szCs w:val="28"/>
        </w:rPr>
        <w:t>5</w:t>
      </w:r>
      <w:r w:rsidRPr="00E75F2F">
        <w:rPr>
          <w:sz w:val="28"/>
          <w:szCs w:val="28"/>
        </w:rPr>
        <w:t xml:space="preserve"> настоящего Положения.</w:t>
      </w:r>
      <w:proofErr w:type="gramEnd"/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75F2F">
        <w:rPr>
          <w:sz w:val="28"/>
          <w:szCs w:val="28"/>
        </w:rPr>
        <w:t xml:space="preserve">. </w:t>
      </w:r>
      <w:proofErr w:type="gramStart"/>
      <w:r w:rsidRPr="00E75F2F">
        <w:rPr>
          <w:sz w:val="28"/>
          <w:szCs w:val="28"/>
        </w:rPr>
        <w:t>В случае привлечения юридических (физических) лиц для оказания услуг по экспертиз</w:t>
      </w:r>
      <w:r w:rsidR="00A52171">
        <w:rPr>
          <w:sz w:val="28"/>
          <w:szCs w:val="28"/>
        </w:rPr>
        <w:t>ам</w:t>
      </w:r>
      <w:r w:rsidRPr="00E75F2F">
        <w:rPr>
          <w:sz w:val="28"/>
          <w:szCs w:val="28"/>
        </w:rPr>
        <w:t xml:space="preserve">, оценке, транспортировке (перевозке), </w:t>
      </w:r>
      <w:r>
        <w:rPr>
          <w:sz w:val="28"/>
          <w:szCs w:val="28"/>
        </w:rPr>
        <w:t>хр</w:t>
      </w:r>
      <w:r w:rsidRPr="00E75F2F">
        <w:rPr>
          <w:sz w:val="28"/>
          <w:szCs w:val="28"/>
        </w:rPr>
        <w:t>анени</w:t>
      </w:r>
      <w:r>
        <w:rPr>
          <w:sz w:val="28"/>
          <w:szCs w:val="28"/>
        </w:rPr>
        <w:t>ю</w:t>
      </w:r>
      <w:r w:rsidRPr="00E75F2F">
        <w:rPr>
          <w:sz w:val="28"/>
          <w:szCs w:val="28"/>
        </w:rPr>
        <w:t xml:space="preserve">, а также услуг по </w:t>
      </w:r>
      <w:r>
        <w:rPr>
          <w:sz w:val="28"/>
          <w:szCs w:val="28"/>
        </w:rPr>
        <w:t xml:space="preserve">распоряжению </w:t>
      </w:r>
      <w:r w:rsidRPr="00E75F2F">
        <w:rPr>
          <w:sz w:val="28"/>
          <w:szCs w:val="28"/>
        </w:rPr>
        <w:t>обращаем</w:t>
      </w:r>
      <w:r>
        <w:rPr>
          <w:sz w:val="28"/>
          <w:szCs w:val="28"/>
        </w:rPr>
        <w:t>ым</w:t>
      </w:r>
      <w:r w:rsidRPr="00E75F2F">
        <w:rPr>
          <w:sz w:val="28"/>
          <w:szCs w:val="28"/>
        </w:rPr>
        <w:t xml:space="preserve"> имуществ</w:t>
      </w:r>
      <w:r>
        <w:rPr>
          <w:sz w:val="28"/>
          <w:szCs w:val="28"/>
        </w:rPr>
        <w:t>ом способами, указанными</w:t>
      </w:r>
      <w:r w:rsidR="00A52171">
        <w:rPr>
          <w:sz w:val="28"/>
          <w:szCs w:val="28"/>
        </w:rPr>
        <w:t xml:space="preserve"> </w:t>
      </w:r>
      <w:r w:rsidRPr="00A52171">
        <w:rPr>
          <w:sz w:val="28"/>
          <w:szCs w:val="28"/>
        </w:rPr>
        <w:t xml:space="preserve">в подпунктах 1 – 3 пункта 15 настоящего Положения, привлечение таких лиц </w:t>
      </w:r>
      <w:r w:rsidRPr="00E75F2F">
        <w:rPr>
          <w:sz w:val="28"/>
          <w:szCs w:val="28"/>
        </w:rPr>
        <w:t xml:space="preserve">осуществляется в порядке,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</w:t>
      </w:r>
      <w:proofErr w:type="gramEnd"/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E75F2F">
        <w:rPr>
          <w:sz w:val="28"/>
          <w:szCs w:val="28"/>
        </w:rPr>
        <w:t xml:space="preserve">. Для </w:t>
      </w:r>
      <w:r>
        <w:rPr>
          <w:sz w:val="28"/>
          <w:szCs w:val="28"/>
        </w:rPr>
        <w:t xml:space="preserve">принятия решения о направлении обращаемого имущества на переработку (утилизацию), уничтожение или реализацию </w:t>
      </w:r>
      <w:r w:rsidRPr="00E75F2F">
        <w:rPr>
          <w:sz w:val="28"/>
          <w:szCs w:val="28"/>
        </w:rPr>
        <w:t>Министерством создается межведомственная комиссия по принятию решения об определении способа распоряжения обращаемым имуществом</w:t>
      </w:r>
      <w:r>
        <w:rPr>
          <w:sz w:val="28"/>
          <w:szCs w:val="28"/>
        </w:rPr>
        <w:t xml:space="preserve"> </w:t>
      </w:r>
      <w:r w:rsidRPr="00E75F2F">
        <w:rPr>
          <w:sz w:val="28"/>
          <w:szCs w:val="28"/>
        </w:rPr>
        <w:t>(далее – межведомственная комиссия).</w:t>
      </w:r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E75F2F">
        <w:rPr>
          <w:sz w:val="28"/>
          <w:szCs w:val="28"/>
        </w:rPr>
        <w:t xml:space="preserve">. Межведомственная комиссия действует на постоянной основе. </w:t>
      </w:r>
      <w:proofErr w:type="gramStart"/>
      <w:r w:rsidRPr="00E75F2F">
        <w:rPr>
          <w:sz w:val="28"/>
          <w:szCs w:val="28"/>
        </w:rPr>
        <w:t>В состав межведомственной комиссии включаются представители Министерства имущественных и земельных отношений Смоленской области, Министерства цифрового развития Смоленской области, Главного управления Смоленской области по культурному наследию, Министерства сельского хозяйства и продовольствия Смоленской области, Министерства здравоохранения Смоленской области, Министерства промышленности и торговли Смоленской области, Министерства Смоленской области по осуществлению контроля и взаимодействию с административными органами.</w:t>
      </w:r>
      <w:proofErr w:type="gramEnd"/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75F2F">
        <w:rPr>
          <w:sz w:val="28"/>
          <w:szCs w:val="28"/>
        </w:rPr>
        <w:t>. Положение о межведомственной комисс</w:t>
      </w:r>
      <w:proofErr w:type="gramStart"/>
      <w:r w:rsidRPr="00E75F2F">
        <w:rPr>
          <w:sz w:val="28"/>
          <w:szCs w:val="28"/>
        </w:rPr>
        <w:t>ии и ее</w:t>
      </w:r>
      <w:proofErr w:type="gramEnd"/>
      <w:r w:rsidRPr="00E75F2F">
        <w:rPr>
          <w:sz w:val="28"/>
          <w:szCs w:val="28"/>
        </w:rPr>
        <w:t xml:space="preserve"> состав утверждаются приказом министра имущественных и земельных отношений Смоленской области (далее также – министр). Решения межведомственной комиссии оформляются </w:t>
      </w:r>
      <w:r w:rsidR="00120839">
        <w:rPr>
          <w:sz w:val="28"/>
          <w:szCs w:val="28"/>
        </w:rPr>
        <w:t>п</w:t>
      </w:r>
      <w:r w:rsidRPr="00E75F2F">
        <w:rPr>
          <w:sz w:val="28"/>
          <w:szCs w:val="28"/>
        </w:rPr>
        <w:t xml:space="preserve">ротоколом в порядке и сроки, которые установлены </w:t>
      </w:r>
      <w:r w:rsidR="00120839">
        <w:rPr>
          <w:sz w:val="28"/>
          <w:szCs w:val="28"/>
        </w:rPr>
        <w:t>П</w:t>
      </w:r>
      <w:r w:rsidRPr="00E75F2F">
        <w:rPr>
          <w:sz w:val="28"/>
          <w:szCs w:val="28"/>
        </w:rPr>
        <w:t>оложением о межведомственной комиссии.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E75F2F">
        <w:rPr>
          <w:sz w:val="28"/>
          <w:szCs w:val="28"/>
        </w:rPr>
        <w:t xml:space="preserve">. </w:t>
      </w:r>
      <w:proofErr w:type="gramStart"/>
      <w:r w:rsidRPr="00E75F2F">
        <w:rPr>
          <w:sz w:val="28"/>
          <w:szCs w:val="28"/>
        </w:rPr>
        <w:t xml:space="preserve">Для передачи обращаемого имущества </w:t>
      </w:r>
      <w:r>
        <w:rPr>
          <w:sz w:val="28"/>
          <w:szCs w:val="28"/>
        </w:rPr>
        <w:t>Управление Федеральной службы судебных приставов по Смоленской области, вла</w:t>
      </w:r>
      <w:r w:rsidRPr="00F57B11">
        <w:rPr>
          <w:sz w:val="28"/>
          <w:szCs w:val="28"/>
        </w:rPr>
        <w:t>дею</w:t>
      </w:r>
      <w:r>
        <w:rPr>
          <w:sz w:val="28"/>
          <w:szCs w:val="28"/>
        </w:rPr>
        <w:t>щее</w:t>
      </w:r>
      <w:r w:rsidRPr="00F57B11">
        <w:rPr>
          <w:sz w:val="28"/>
          <w:szCs w:val="28"/>
        </w:rPr>
        <w:t xml:space="preserve"> таким имуществом (далее </w:t>
      </w:r>
      <w:r w:rsidRPr="00E75F2F">
        <w:rPr>
          <w:sz w:val="28"/>
          <w:szCs w:val="28"/>
        </w:rPr>
        <w:t>–</w:t>
      </w:r>
      <w:r w:rsidRPr="00F57B11">
        <w:rPr>
          <w:sz w:val="28"/>
          <w:szCs w:val="28"/>
        </w:rPr>
        <w:t xml:space="preserve"> уполномоченный орган),</w:t>
      </w:r>
      <w:r>
        <w:rPr>
          <w:sz w:val="28"/>
          <w:szCs w:val="28"/>
        </w:rPr>
        <w:t xml:space="preserve"> в срок </w:t>
      </w:r>
      <w:r w:rsidRPr="00E75F2F">
        <w:rPr>
          <w:sz w:val="28"/>
          <w:szCs w:val="28"/>
        </w:rPr>
        <w:t xml:space="preserve">не позднее 10 рабочих дней </w:t>
      </w:r>
      <w:r>
        <w:rPr>
          <w:sz w:val="28"/>
          <w:szCs w:val="28"/>
        </w:rPr>
        <w:t>со дня получения документов, подтверждающих факт обращения имущества в собственность Смоленской области,</w:t>
      </w:r>
      <w:r w:rsidRPr="00E75F2F">
        <w:rPr>
          <w:sz w:val="28"/>
          <w:szCs w:val="28"/>
        </w:rPr>
        <w:t xml:space="preserve"> направляет в Министерство </w:t>
      </w:r>
      <w:r>
        <w:rPr>
          <w:sz w:val="28"/>
          <w:szCs w:val="28"/>
        </w:rPr>
        <w:t xml:space="preserve"> уведомление о готовности к передаче имущества, обращенного в собственность Смоленской области (далее </w:t>
      </w:r>
      <w:r w:rsidRPr="00E75F2F">
        <w:rPr>
          <w:sz w:val="28"/>
          <w:szCs w:val="28"/>
        </w:rPr>
        <w:t>–</w:t>
      </w:r>
      <w:r>
        <w:rPr>
          <w:sz w:val="28"/>
          <w:szCs w:val="28"/>
        </w:rPr>
        <w:t xml:space="preserve"> уведомление), </w:t>
      </w:r>
      <w:r w:rsidRPr="00E75F2F">
        <w:rPr>
          <w:sz w:val="28"/>
          <w:szCs w:val="28"/>
        </w:rPr>
        <w:t>с приложением оригиналов документов (заверенных в установленном</w:t>
      </w:r>
      <w:proofErr w:type="gramEnd"/>
      <w:r w:rsidRPr="00E75F2F">
        <w:rPr>
          <w:sz w:val="28"/>
          <w:szCs w:val="28"/>
        </w:rPr>
        <w:t xml:space="preserve"> </w:t>
      </w:r>
      <w:proofErr w:type="gramStart"/>
      <w:r w:rsidRPr="00E75F2F">
        <w:rPr>
          <w:sz w:val="28"/>
          <w:szCs w:val="28"/>
        </w:rPr>
        <w:t>порядке</w:t>
      </w:r>
      <w:proofErr w:type="gramEnd"/>
      <w:r w:rsidRPr="00E75F2F">
        <w:rPr>
          <w:sz w:val="28"/>
          <w:szCs w:val="28"/>
        </w:rPr>
        <w:t xml:space="preserve"> копий документов), устанавливающих возникновение права собственности </w:t>
      </w:r>
      <w:r w:rsidRPr="00C45B15">
        <w:rPr>
          <w:sz w:val="28"/>
          <w:szCs w:val="28"/>
        </w:rPr>
        <w:t xml:space="preserve">Смоленской области на передаваемое обращаемое имущество, либо </w:t>
      </w:r>
      <w:r w:rsidRPr="00E75F2F">
        <w:rPr>
          <w:sz w:val="28"/>
          <w:szCs w:val="28"/>
        </w:rPr>
        <w:t>подтверждающих такое право</w:t>
      </w:r>
      <w:r>
        <w:rPr>
          <w:sz w:val="28"/>
          <w:szCs w:val="28"/>
        </w:rPr>
        <w:t xml:space="preserve"> (при их наличии)</w:t>
      </w:r>
      <w:r w:rsidRPr="00E75F2F">
        <w:rPr>
          <w:sz w:val="28"/>
          <w:szCs w:val="28"/>
        </w:rPr>
        <w:t>.</w:t>
      </w:r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Ненадлежащее </w:t>
      </w:r>
      <w:proofErr w:type="gramStart"/>
      <w:r>
        <w:rPr>
          <w:sz w:val="28"/>
          <w:szCs w:val="28"/>
        </w:rPr>
        <w:t>заверение</w:t>
      </w:r>
      <w:proofErr w:type="gramEnd"/>
      <w:r>
        <w:rPr>
          <w:sz w:val="28"/>
          <w:szCs w:val="28"/>
        </w:rPr>
        <w:t xml:space="preserve"> указанных копий документов влечет отказ министра (лица, исполняющего его обязанности) от подписания акта приема-передачи обращаемого имущества.</w:t>
      </w:r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5F2F">
        <w:rPr>
          <w:sz w:val="28"/>
          <w:szCs w:val="28"/>
        </w:rPr>
        <w:t xml:space="preserve">Уведомление должно содержать сведения о наименовании, количестве и месте нахождения обращаемого имущества, его описание, включающее индивидуальные признаки и параметры, с приложением фотоматериалов, которые позволяют отличить данное имущество от иных, в том числе подобных предметов.          </w:t>
      </w:r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75F2F">
        <w:rPr>
          <w:sz w:val="28"/>
          <w:szCs w:val="28"/>
        </w:rPr>
        <w:t>К индивидуальным признакам относятся сведения о размере, объеме, модели, материале, цвете, упаковке, артикуле, маркировке, товарном знаке, индивидуальных идентификационных номерах, а также иные характеристики, позволяющие достоверно идентифицировать обращаемое имущество.</w:t>
      </w:r>
      <w:proofErr w:type="gramEnd"/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5F2F">
        <w:rPr>
          <w:sz w:val="28"/>
          <w:szCs w:val="28"/>
        </w:rPr>
        <w:t>К уведомлению могут прилагаться иные документы, характеризующие обращаемое  имущество, в том числе имеющиеся в распоряжении уполномоченн</w:t>
      </w:r>
      <w:r>
        <w:rPr>
          <w:sz w:val="28"/>
          <w:szCs w:val="28"/>
        </w:rPr>
        <w:t>ого</w:t>
      </w:r>
      <w:r w:rsidRPr="00E75F2F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органа</w:t>
      </w:r>
      <w:r w:rsidRPr="00E75F2F">
        <w:rPr>
          <w:sz w:val="28"/>
          <w:szCs w:val="28"/>
        </w:rPr>
        <w:t xml:space="preserve"> сертификаты соответствия, декларации о соответствии, данные экспертиз</w:t>
      </w:r>
      <w:r>
        <w:rPr>
          <w:sz w:val="28"/>
          <w:szCs w:val="28"/>
        </w:rPr>
        <w:t xml:space="preserve"> качества</w:t>
      </w:r>
      <w:r w:rsidRPr="00E75F2F">
        <w:rPr>
          <w:sz w:val="28"/>
          <w:szCs w:val="28"/>
        </w:rPr>
        <w:t>.</w:t>
      </w:r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75F2F">
        <w:rPr>
          <w:sz w:val="28"/>
          <w:szCs w:val="28"/>
        </w:rPr>
        <w:t>Уведомление и прил</w:t>
      </w:r>
      <w:r>
        <w:rPr>
          <w:sz w:val="28"/>
          <w:szCs w:val="28"/>
        </w:rPr>
        <w:t>агаемые</w:t>
      </w:r>
      <w:r w:rsidRPr="00E75F2F">
        <w:rPr>
          <w:sz w:val="28"/>
          <w:szCs w:val="28"/>
        </w:rPr>
        <w:t xml:space="preserve"> документы могут быть направлены в  электронном виде, в том числе посредством единой системы межведомственного </w:t>
      </w:r>
      <w:r w:rsidRPr="00E75F2F">
        <w:rPr>
          <w:sz w:val="28"/>
          <w:szCs w:val="28"/>
        </w:rPr>
        <w:lastRenderedPageBreak/>
        <w:t xml:space="preserve">электронного взаимодействия в срок, указанный в </w:t>
      </w:r>
      <w:r>
        <w:rPr>
          <w:sz w:val="28"/>
          <w:szCs w:val="28"/>
        </w:rPr>
        <w:t>абзаце первом настоящего пункта</w:t>
      </w:r>
      <w:r w:rsidRPr="00E75F2F">
        <w:rPr>
          <w:sz w:val="28"/>
          <w:szCs w:val="28"/>
        </w:rPr>
        <w:t xml:space="preserve">, с последующей передачей оригиналов документов или их заверенных копий в Министерство при передаче обращаемого имущества по акту приема-передачи </w:t>
      </w:r>
      <w:r>
        <w:rPr>
          <w:sz w:val="28"/>
          <w:szCs w:val="28"/>
        </w:rPr>
        <w:t>обращ</w:t>
      </w:r>
      <w:r w:rsidR="00A52171">
        <w:rPr>
          <w:sz w:val="28"/>
          <w:szCs w:val="28"/>
        </w:rPr>
        <w:t>аемого</w:t>
      </w:r>
      <w:r>
        <w:rPr>
          <w:sz w:val="28"/>
          <w:szCs w:val="28"/>
        </w:rPr>
        <w:t xml:space="preserve"> имущества </w:t>
      </w:r>
      <w:r w:rsidR="00A52171">
        <w:rPr>
          <w:sz w:val="28"/>
          <w:szCs w:val="28"/>
        </w:rPr>
        <w:t xml:space="preserve">(далее – акт приема-передачи)  </w:t>
      </w:r>
      <w:r w:rsidRPr="00E75F2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порядке, </w:t>
      </w:r>
      <w:r w:rsidRPr="00E75F2F">
        <w:rPr>
          <w:sz w:val="28"/>
          <w:szCs w:val="28"/>
        </w:rPr>
        <w:t xml:space="preserve">установленном пунктами </w:t>
      </w:r>
      <w:r>
        <w:rPr>
          <w:sz w:val="28"/>
          <w:szCs w:val="28"/>
        </w:rPr>
        <w:t>9 и 10</w:t>
      </w:r>
      <w:r w:rsidRPr="00E75F2F">
        <w:rPr>
          <w:sz w:val="28"/>
          <w:szCs w:val="28"/>
        </w:rPr>
        <w:t xml:space="preserve"> настоящего Положения.</w:t>
      </w:r>
      <w:proofErr w:type="gramEnd"/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E75F2F">
        <w:rPr>
          <w:sz w:val="28"/>
          <w:szCs w:val="28"/>
        </w:rPr>
        <w:t xml:space="preserve">. </w:t>
      </w:r>
      <w:proofErr w:type="gramStart"/>
      <w:r w:rsidRPr="00E75F2F">
        <w:rPr>
          <w:sz w:val="28"/>
          <w:szCs w:val="28"/>
        </w:rPr>
        <w:t xml:space="preserve">Передача обращаемого имущества осуществляется на основании акта </w:t>
      </w:r>
      <w:r w:rsidRPr="00C45B15">
        <w:rPr>
          <w:sz w:val="28"/>
          <w:szCs w:val="28"/>
        </w:rPr>
        <w:t xml:space="preserve">приема-передачи, </w:t>
      </w:r>
      <w:r w:rsidRPr="00E75F2F">
        <w:rPr>
          <w:sz w:val="28"/>
          <w:szCs w:val="28"/>
        </w:rPr>
        <w:t xml:space="preserve">составленного по форме, утверждаемой приказом министра имущественных и земельных отношений Смоленской области, подписанного министром имущественных и земельных отношений Смоленской области или лицом, исполняющим его обязанности, и </w:t>
      </w:r>
      <w:r>
        <w:rPr>
          <w:sz w:val="28"/>
          <w:szCs w:val="28"/>
        </w:rPr>
        <w:t xml:space="preserve">представителем </w:t>
      </w:r>
      <w:r w:rsidRPr="00E75F2F">
        <w:rPr>
          <w:sz w:val="28"/>
          <w:szCs w:val="28"/>
        </w:rPr>
        <w:t>уполномоченн</w:t>
      </w:r>
      <w:r>
        <w:rPr>
          <w:sz w:val="28"/>
          <w:szCs w:val="28"/>
        </w:rPr>
        <w:t>ого</w:t>
      </w:r>
      <w:r w:rsidRPr="00E75F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органа </w:t>
      </w:r>
      <w:r w:rsidRPr="00E75F2F">
        <w:rPr>
          <w:sz w:val="28"/>
          <w:szCs w:val="28"/>
        </w:rPr>
        <w:t>в срок не позднее 30 рабочих дней</w:t>
      </w:r>
      <w:r w:rsidRPr="00E75F2F">
        <w:rPr>
          <w:b/>
          <w:sz w:val="28"/>
          <w:szCs w:val="28"/>
        </w:rPr>
        <w:t xml:space="preserve"> </w:t>
      </w:r>
      <w:r w:rsidRPr="00E75F2F">
        <w:rPr>
          <w:sz w:val="28"/>
          <w:szCs w:val="28"/>
        </w:rPr>
        <w:t>со дня поступления</w:t>
      </w:r>
      <w:r>
        <w:rPr>
          <w:sz w:val="28"/>
          <w:szCs w:val="28"/>
        </w:rPr>
        <w:t xml:space="preserve"> </w:t>
      </w:r>
      <w:r w:rsidRPr="00E75F2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уполномоченного </w:t>
      </w:r>
      <w:r w:rsidRPr="00E75F2F">
        <w:rPr>
          <w:sz w:val="28"/>
          <w:szCs w:val="28"/>
        </w:rPr>
        <w:t>органа</w:t>
      </w:r>
      <w:r>
        <w:rPr>
          <w:sz w:val="28"/>
          <w:szCs w:val="28"/>
        </w:rPr>
        <w:t xml:space="preserve"> уведомления</w:t>
      </w:r>
      <w:r w:rsidRPr="00E75F2F">
        <w:rPr>
          <w:sz w:val="28"/>
          <w:szCs w:val="28"/>
        </w:rPr>
        <w:t>.</w:t>
      </w:r>
      <w:proofErr w:type="gramEnd"/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5F2F">
        <w:rPr>
          <w:sz w:val="28"/>
          <w:szCs w:val="28"/>
        </w:rPr>
        <w:t>1</w:t>
      </w:r>
      <w:r>
        <w:rPr>
          <w:sz w:val="28"/>
          <w:szCs w:val="28"/>
        </w:rPr>
        <w:t>0</w:t>
      </w:r>
      <w:r w:rsidRPr="00E75F2F">
        <w:rPr>
          <w:sz w:val="28"/>
          <w:szCs w:val="28"/>
        </w:rPr>
        <w:t xml:space="preserve">. Министерство принимает обращаемое имущество в фактическом количестве (объеме). 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5F2F">
        <w:rPr>
          <w:sz w:val="28"/>
          <w:szCs w:val="28"/>
        </w:rPr>
        <w:t xml:space="preserve">При выявлении количественных расхождений и (или) видимых дефектов (недостатков качества) обращаемого имущества </w:t>
      </w:r>
      <w:r>
        <w:rPr>
          <w:sz w:val="28"/>
          <w:szCs w:val="28"/>
        </w:rPr>
        <w:t xml:space="preserve">в акте приема-передачи обращаемого имущества </w:t>
      </w:r>
      <w:r w:rsidRPr="00E75F2F">
        <w:rPr>
          <w:sz w:val="28"/>
          <w:szCs w:val="28"/>
        </w:rPr>
        <w:t>делается соответствующая отметка.</w:t>
      </w:r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5F2F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E75F2F">
        <w:rPr>
          <w:sz w:val="28"/>
          <w:szCs w:val="28"/>
        </w:rPr>
        <w:t xml:space="preserve">. </w:t>
      </w:r>
      <w:proofErr w:type="gramStart"/>
      <w:r w:rsidRPr="00E75F2F">
        <w:rPr>
          <w:sz w:val="28"/>
          <w:szCs w:val="28"/>
        </w:rPr>
        <w:t xml:space="preserve">Непредставление </w:t>
      </w:r>
      <w:r>
        <w:rPr>
          <w:sz w:val="28"/>
          <w:szCs w:val="28"/>
        </w:rPr>
        <w:t>уполномоченным органом</w:t>
      </w:r>
      <w:r w:rsidRPr="00E75F2F">
        <w:rPr>
          <w:sz w:val="28"/>
          <w:szCs w:val="28"/>
        </w:rPr>
        <w:t xml:space="preserve"> уведомления и (или) документов</w:t>
      </w:r>
      <w:r>
        <w:rPr>
          <w:sz w:val="28"/>
          <w:szCs w:val="28"/>
        </w:rPr>
        <w:t>, указанных в пункте 8 настоящего Положения,</w:t>
      </w:r>
      <w:r w:rsidRPr="00E75F2F">
        <w:rPr>
          <w:sz w:val="28"/>
          <w:szCs w:val="28"/>
        </w:rPr>
        <w:t xml:space="preserve"> и (или) несоответствие уведомления требованиям к </w:t>
      </w:r>
      <w:r>
        <w:rPr>
          <w:sz w:val="28"/>
          <w:szCs w:val="28"/>
        </w:rPr>
        <w:t>его</w:t>
      </w:r>
      <w:r w:rsidRPr="00E75F2F">
        <w:rPr>
          <w:sz w:val="28"/>
          <w:szCs w:val="28"/>
        </w:rPr>
        <w:t xml:space="preserve"> оформлению, указанным в пункт</w:t>
      </w:r>
      <w:r>
        <w:rPr>
          <w:sz w:val="28"/>
          <w:szCs w:val="28"/>
        </w:rPr>
        <w:t>е</w:t>
      </w:r>
      <w:r w:rsidRPr="00E75F2F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E75F2F">
        <w:rPr>
          <w:sz w:val="28"/>
          <w:szCs w:val="28"/>
        </w:rPr>
        <w:t xml:space="preserve"> настоящего Положения, является основанием для отказа министра или лица, исполняющего его обязанности, от подписания акта приема-передачи </w:t>
      </w:r>
      <w:r>
        <w:rPr>
          <w:sz w:val="28"/>
          <w:szCs w:val="28"/>
        </w:rPr>
        <w:t xml:space="preserve">обращаемого имущества </w:t>
      </w:r>
      <w:r w:rsidRPr="00E75F2F">
        <w:rPr>
          <w:sz w:val="28"/>
          <w:szCs w:val="28"/>
        </w:rPr>
        <w:t xml:space="preserve">и возврата уведомления и (или) прилагаемых документов </w:t>
      </w:r>
      <w:r>
        <w:rPr>
          <w:sz w:val="28"/>
          <w:szCs w:val="28"/>
        </w:rPr>
        <w:t xml:space="preserve">уполномоченному </w:t>
      </w:r>
      <w:r w:rsidRPr="00E75F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органу </w:t>
      </w:r>
      <w:r w:rsidRPr="00E75F2F">
        <w:rPr>
          <w:sz w:val="28"/>
          <w:szCs w:val="28"/>
        </w:rPr>
        <w:t xml:space="preserve">в срок не позднее </w:t>
      </w:r>
      <w:r>
        <w:rPr>
          <w:sz w:val="28"/>
          <w:szCs w:val="28"/>
        </w:rPr>
        <w:t>5</w:t>
      </w:r>
      <w:r w:rsidRPr="00E75F2F">
        <w:rPr>
          <w:sz w:val="28"/>
          <w:szCs w:val="28"/>
        </w:rPr>
        <w:t xml:space="preserve"> рабочих дней со</w:t>
      </w:r>
      <w:proofErr w:type="gramEnd"/>
      <w:r w:rsidRPr="00E75F2F">
        <w:rPr>
          <w:sz w:val="28"/>
          <w:szCs w:val="28"/>
        </w:rPr>
        <w:t xml:space="preserve"> дня поступления в Министерство уведомления и (или)  документов, указанных в пункт</w:t>
      </w:r>
      <w:r>
        <w:rPr>
          <w:sz w:val="28"/>
          <w:szCs w:val="28"/>
        </w:rPr>
        <w:t>е</w:t>
      </w:r>
      <w:r w:rsidRPr="00E75F2F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E75F2F">
        <w:rPr>
          <w:sz w:val="28"/>
          <w:szCs w:val="28"/>
        </w:rPr>
        <w:t xml:space="preserve"> настоящего Положения.</w:t>
      </w:r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5F2F">
        <w:rPr>
          <w:sz w:val="28"/>
          <w:szCs w:val="28"/>
        </w:rPr>
        <w:t>В случае возврата уведомления и (или) документов</w:t>
      </w:r>
      <w:r>
        <w:rPr>
          <w:sz w:val="28"/>
          <w:szCs w:val="28"/>
        </w:rPr>
        <w:t>, указанных в пункте 8 настоящего Положения,</w:t>
      </w:r>
      <w:r w:rsidRPr="00E75F2F">
        <w:rPr>
          <w:sz w:val="28"/>
          <w:szCs w:val="28"/>
        </w:rPr>
        <w:t xml:space="preserve"> они направляются </w:t>
      </w:r>
      <w:r>
        <w:rPr>
          <w:sz w:val="28"/>
          <w:szCs w:val="28"/>
        </w:rPr>
        <w:t>уполномоченному органу</w:t>
      </w:r>
      <w:r w:rsidRPr="00E75F2F">
        <w:rPr>
          <w:sz w:val="28"/>
          <w:szCs w:val="28"/>
        </w:rPr>
        <w:t xml:space="preserve"> в электронном виде, в том числе посредством единой системы межведомственного электронного взаимодействия, либо почтовым отправлением, либо нарочным</w:t>
      </w:r>
      <w:r>
        <w:rPr>
          <w:sz w:val="28"/>
          <w:szCs w:val="28"/>
        </w:rPr>
        <w:t xml:space="preserve"> в зависимости от способа поступления уведомления и (или) документов, указанных в пункте 8 настоящего Положения.</w:t>
      </w:r>
      <w:r w:rsidRPr="00E75F2F">
        <w:rPr>
          <w:sz w:val="28"/>
          <w:szCs w:val="28"/>
        </w:rPr>
        <w:t xml:space="preserve"> 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5F2F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E75F2F">
        <w:rPr>
          <w:sz w:val="28"/>
          <w:szCs w:val="28"/>
        </w:rPr>
        <w:t xml:space="preserve">. В день подписания акта приема-передачи обращаемое имущество передается областному специализированному государственному бюджетному учреждению «Фонд государственного имущества Смоленской области» (далее – ОСГБУ «Фонд государственного имущества Смоленской области») на основании приказа министра имущественных и земельных отношений Смоленской области для </w:t>
      </w:r>
      <w:r w:rsidRPr="00C45B15">
        <w:rPr>
          <w:sz w:val="28"/>
          <w:szCs w:val="28"/>
        </w:rPr>
        <w:t xml:space="preserve">принятия его к бухгалтерскому учету в соответствии с </w:t>
      </w:r>
      <w:r w:rsidR="00D4264B">
        <w:rPr>
          <w:sz w:val="28"/>
          <w:szCs w:val="28"/>
        </w:rPr>
        <w:t>законодательством Российской Федерации</w:t>
      </w:r>
      <w:r w:rsidRPr="00C45B15">
        <w:rPr>
          <w:sz w:val="28"/>
          <w:szCs w:val="28"/>
        </w:rPr>
        <w:t>.</w:t>
      </w:r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5F2F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E75F2F">
        <w:rPr>
          <w:sz w:val="28"/>
          <w:szCs w:val="28"/>
        </w:rPr>
        <w:t>. ОСГБУ «Фонд государственного имущества Смоленской области» осуществляет учет переданного ему обращаемого имущества в соответствии с законодательством Российской Федерации о бухгалтерском учете по стоимости, указанной в акте приема-передачи, а в случае отсутствия информации о стоимости в акте приема-передачи – по условной оценке: 1 объект обращаемого имущества стоит 1 рубль (далее – учетная стоимость).</w:t>
      </w:r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5F2F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4</w:t>
      </w:r>
      <w:r w:rsidRPr="00E75F2F">
        <w:rPr>
          <w:sz w:val="28"/>
          <w:szCs w:val="28"/>
        </w:rPr>
        <w:t xml:space="preserve">. Министерство осуществляет учет переданного ему обращаемого </w:t>
      </w:r>
      <w:r>
        <w:rPr>
          <w:sz w:val="28"/>
          <w:szCs w:val="28"/>
        </w:rPr>
        <w:t>имущества в реестре</w:t>
      </w:r>
      <w:r w:rsidRPr="00E75F2F">
        <w:rPr>
          <w:sz w:val="28"/>
          <w:szCs w:val="28"/>
        </w:rPr>
        <w:t xml:space="preserve"> в порядке, установленном постановлением Правительства Смоленской области от 28.02.2024 № 123 «Об утверждении Положения об учете имущества, находящегося в государственной собственности Смоленской области, и о порядке ведения реестра имущества, находящегося в государственной собственности Смоленской области».</w:t>
      </w:r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Par11"/>
      <w:bookmarkEnd w:id="2"/>
      <w:r w:rsidRPr="00E75F2F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Pr="00E75F2F">
        <w:rPr>
          <w:sz w:val="28"/>
          <w:szCs w:val="28"/>
        </w:rPr>
        <w:t>. Обращаемое имущество подлежит распоряжению следующими способами:</w:t>
      </w:r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5F2F">
        <w:rPr>
          <w:sz w:val="28"/>
          <w:szCs w:val="28"/>
        </w:rPr>
        <w:t>1) переработка (утилизация);</w:t>
      </w:r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5F2F">
        <w:rPr>
          <w:sz w:val="28"/>
          <w:szCs w:val="28"/>
        </w:rPr>
        <w:t>2) уничтожение;</w:t>
      </w:r>
    </w:p>
    <w:p w:rsidR="00B052C3" w:rsidRPr="00E75F2F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5F2F">
        <w:rPr>
          <w:sz w:val="28"/>
          <w:szCs w:val="28"/>
        </w:rPr>
        <w:t>3) реализация;</w:t>
      </w:r>
    </w:p>
    <w:p w:rsidR="00B052C3" w:rsidRPr="00F21C3E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E75F2F">
        <w:rPr>
          <w:sz w:val="28"/>
          <w:szCs w:val="28"/>
        </w:rPr>
        <w:t xml:space="preserve">4) </w:t>
      </w:r>
      <w:r>
        <w:rPr>
          <w:sz w:val="28"/>
          <w:szCs w:val="28"/>
        </w:rPr>
        <w:t xml:space="preserve">передача исполнительным органам Смоленской области, областным государственным унитарным предприятиям, областным государственным бюджетным учреждениям, областным государственным казенным учреждениям, в </w:t>
      </w:r>
      <w:r w:rsidRPr="00F21C3E">
        <w:rPr>
          <w:sz w:val="28"/>
          <w:szCs w:val="28"/>
        </w:rPr>
        <w:t>отношении которых исполнительные органы Смоленской области осуществляют функции и полномочия учредителя</w:t>
      </w:r>
      <w:r w:rsidR="00D9177F" w:rsidRPr="00F21C3E">
        <w:rPr>
          <w:sz w:val="28"/>
          <w:szCs w:val="28"/>
        </w:rPr>
        <w:t xml:space="preserve"> (далее – предприятия</w:t>
      </w:r>
      <w:r w:rsidR="00017161" w:rsidRPr="00F21C3E">
        <w:rPr>
          <w:sz w:val="28"/>
          <w:szCs w:val="28"/>
        </w:rPr>
        <w:t>,</w:t>
      </w:r>
      <w:r w:rsidR="00D9177F" w:rsidRPr="00F21C3E">
        <w:rPr>
          <w:sz w:val="28"/>
          <w:szCs w:val="28"/>
        </w:rPr>
        <w:t xml:space="preserve"> учреждения)</w:t>
      </w:r>
      <w:r w:rsidR="00D36BD3" w:rsidRPr="00F21C3E">
        <w:rPr>
          <w:sz w:val="28"/>
          <w:szCs w:val="28"/>
        </w:rPr>
        <w:t>,</w:t>
      </w:r>
      <w:r w:rsidR="00D9177F" w:rsidRPr="00F21C3E">
        <w:rPr>
          <w:sz w:val="28"/>
          <w:szCs w:val="28"/>
        </w:rPr>
        <w:t xml:space="preserve"> на праве оперативного управления</w:t>
      </w:r>
      <w:r w:rsidR="00D36BD3" w:rsidRPr="00F21C3E">
        <w:rPr>
          <w:sz w:val="28"/>
          <w:szCs w:val="28"/>
        </w:rPr>
        <w:t xml:space="preserve"> (хозяйственного ведения)</w:t>
      </w:r>
      <w:r w:rsidRPr="00F21C3E">
        <w:rPr>
          <w:sz w:val="28"/>
          <w:szCs w:val="28"/>
        </w:rPr>
        <w:t xml:space="preserve"> </w:t>
      </w:r>
      <w:r w:rsidR="00D9177F" w:rsidRPr="00F21C3E">
        <w:rPr>
          <w:sz w:val="28"/>
          <w:szCs w:val="28"/>
        </w:rPr>
        <w:t>для</w:t>
      </w:r>
      <w:r w:rsidRPr="00F21C3E">
        <w:rPr>
          <w:sz w:val="28"/>
          <w:szCs w:val="28"/>
        </w:rPr>
        <w:t xml:space="preserve"> исполнения исполнительными органами Смоленской области своих </w:t>
      </w:r>
      <w:r w:rsidR="00D36BD3" w:rsidRPr="00F21C3E">
        <w:rPr>
          <w:sz w:val="28"/>
          <w:szCs w:val="28"/>
        </w:rPr>
        <w:t>функций</w:t>
      </w:r>
      <w:r w:rsidRPr="00F21C3E">
        <w:rPr>
          <w:sz w:val="28"/>
          <w:szCs w:val="28"/>
        </w:rPr>
        <w:t xml:space="preserve">, а также </w:t>
      </w:r>
      <w:r w:rsidR="00BD15DE" w:rsidRPr="00F21C3E">
        <w:rPr>
          <w:sz w:val="28"/>
          <w:szCs w:val="28"/>
        </w:rPr>
        <w:t xml:space="preserve">для </w:t>
      </w:r>
      <w:r w:rsidRPr="00F21C3E">
        <w:rPr>
          <w:sz w:val="28"/>
          <w:szCs w:val="28"/>
        </w:rPr>
        <w:t>осуществлени</w:t>
      </w:r>
      <w:r w:rsidR="00D9177F" w:rsidRPr="00F21C3E">
        <w:rPr>
          <w:sz w:val="28"/>
          <w:szCs w:val="28"/>
        </w:rPr>
        <w:t>я</w:t>
      </w:r>
      <w:r w:rsidRPr="00F21C3E">
        <w:rPr>
          <w:sz w:val="28"/>
          <w:szCs w:val="28"/>
        </w:rPr>
        <w:t xml:space="preserve"> предприятиями и </w:t>
      </w:r>
      <w:r w:rsidR="007F170D" w:rsidRPr="00F21C3E">
        <w:rPr>
          <w:sz w:val="28"/>
          <w:szCs w:val="28"/>
        </w:rPr>
        <w:t>учреждениями</w:t>
      </w:r>
      <w:r w:rsidRPr="00F21C3E">
        <w:rPr>
          <w:sz w:val="28"/>
          <w:szCs w:val="28"/>
        </w:rPr>
        <w:t xml:space="preserve"> </w:t>
      </w:r>
      <w:r w:rsidR="00CF2F0C" w:rsidRPr="00F21C3E">
        <w:rPr>
          <w:sz w:val="28"/>
          <w:szCs w:val="28"/>
        </w:rPr>
        <w:t xml:space="preserve">установленных </w:t>
      </w:r>
      <w:r w:rsidR="00D36BD3" w:rsidRPr="00F21C3E">
        <w:rPr>
          <w:sz w:val="28"/>
          <w:szCs w:val="28"/>
        </w:rPr>
        <w:t xml:space="preserve">предмета, </w:t>
      </w:r>
      <w:r w:rsidR="00D9177F" w:rsidRPr="00F21C3E">
        <w:rPr>
          <w:sz w:val="28"/>
          <w:szCs w:val="28"/>
        </w:rPr>
        <w:t xml:space="preserve">видов и целей </w:t>
      </w:r>
      <w:r w:rsidR="00BE372A" w:rsidRPr="00F21C3E">
        <w:rPr>
          <w:sz w:val="28"/>
          <w:szCs w:val="28"/>
        </w:rPr>
        <w:t>их</w:t>
      </w:r>
      <w:proofErr w:type="gramEnd"/>
      <w:r w:rsidR="00BE372A" w:rsidRPr="00F21C3E">
        <w:rPr>
          <w:sz w:val="28"/>
          <w:szCs w:val="28"/>
        </w:rPr>
        <w:t xml:space="preserve"> </w:t>
      </w:r>
      <w:r w:rsidR="00D9177F" w:rsidRPr="00F21C3E">
        <w:rPr>
          <w:sz w:val="28"/>
          <w:szCs w:val="28"/>
        </w:rPr>
        <w:t>деятельности</w:t>
      </w:r>
      <w:r w:rsidRPr="00F21C3E">
        <w:rPr>
          <w:sz w:val="28"/>
          <w:szCs w:val="28"/>
        </w:rPr>
        <w:t xml:space="preserve">;  </w:t>
      </w:r>
    </w:p>
    <w:p w:rsidR="00B052C3" w:rsidRPr="00B10574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21C3E">
        <w:rPr>
          <w:sz w:val="28"/>
          <w:szCs w:val="28"/>
        </w:rPr>
        <w:t xml:space="preserve">5) передача </w:t>
      </w:r>
      <w:r w:rsidR="00D36BD3" w:rsidRPr="00F21C3E">
        <w:rPr>
          <w:sz w:val="28"/>
          <w:szCs w:val="28"/>
        </w:rPr>
        <w:t>о</w:t>
      </w:r>
      <w:r w:rsidRPr="00F21C3E">
        <w:rPr>
          <w:sz w:val="28"/>
          <w:szCs w:val="28"/>
        </w:rPr>
        <w:t xml:space="preserve">рганам местного самоуправления </w:t>
      </w:r>
      <w:r w:rsidR="00CF2F0C" w:rsidRPr="00F21C3E">
        <w:rPr>
          <w:sz w:val="28"/>
          <w:szCs w:val="28"/>
        </w:rPr>
        <w:t xml:space="preserve">Смоленской области </w:t>
      </w:r>
      <w:r w:rsidR="008B2DD1" w:rsidRPr="00F21C3E">
        <w:rPr>
          <w:sz w:val="28"/>
          <w:szCs w:val="28"/>
        </w:rPr>
        <w:t>в</w:t>
      </w:r>
      <w:r w:rsidRPr="00F21C3E">
        <w:rPr>
          <w:sz w:val="28"/>
          <w:szCs w:val="28"/>
        </w:rPr>
        <w:t xml:space="preserve"> рамках</w:t>
      </w:r>
      <w:r w:rsidRPr="00B10574">
        <w:rPr>
          <w:sz w:val="28"/>
          <w:szCs w:val="28"/>
        </w:rPr>
        <w:t xml:space="preserve"> их компетенции в соответствии с</w:t>
      </w:r>
      <w:r w:rsidR="00282BC1">
        <w:rPr>
          <w:sz w:val="28"/>
          <w:szCs w:val="28"/>
        </w:rPr>
        <w:t xml:space="preserve"> частью 11</w:t>
      </w:r>
      <w:r w:rsidRPr="00B10574">
        <w:rPr>
          <w:sz w:val="28"/>
          <w:szCs w:val="28"/>
        </w:rPr>
        <w:t xml:space="preserve"> стать</w:t>
      </w:r>
      <w:r w:rsidR="00282BC1">
        <w:rPr>
          <w:sz w:val="28"/>
          <w:szCs w:val="28"/>
        </w:rPr>
        <w:t>и</w:t>
      </w:r>
      <w:r w:rsidRPr="00B10574">
        <w:rPr>
          <w:sz w:val="28"/>
          <w:szCs w:val="28"/>
        </w:rPr>
        <w:t xml:space="preserve"> 154 Федерального закона от 22.08.2004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</w:t>
      </w:r>
      <w:proofErr w:type="gramEnd"/>
      <w:r w:rsidRPr="00B10574">
        <w:rPr>
          <w:sz w:val="28"/>
          <w:szCs w:val="28"/>
        </w:rPr>
        <w:t>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</w:t>
      </w:r>
      <w:r w:rsidR="00D36BD3">
        <w:rPr>
          <w:sz w:val="28"/>
          <w:szCs w:val="28"/>
        </w:rPr>
        <w:t>»</w:t>
      </w:r>
      <w:r w:rsidRPr="00B10574">
        <w:rPr>
          <w:sz w:val="28"/>
          <w:szCs w:val="28"/>
        </w:rPr>
        <w:t>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Par0"/>
      <w:bookmarkEnd w:id="3"/>
      <w:r>
        <w:rPr>
          <w:sz w:val="28"/>
          <w:szCs w:val="28"/>
        </w:rPr>
        <w:t xml:space="preserve">16. В случае если из правоустанавливающих документов не следует, что </w:t>
      </w:r>
      <w:r w:rsidR="009D5740">
        <w:rPr>
          <w:sz w:val="28"/>
          <w:szCs w:val="28"/>
        </w:rPr>
        <w:t>обращаемое</w:t>
      </w:r>
      <w:r w:rsidRPr="00E65B30">
        <w:rPr>
          <w:sz w:val="28"/>
          <w:szCs w:val="28"/>
        </w:rPr>
        <w:t xml:space="preserve"> имущество ранее было в употреблении, </w:t>
      </w:r>
      <w:r>
        <w:rPr>
          <w:sz w:val="28"/>
          <w:szCs w:val="28"/>
        </w:rPr>
        <w:t xml:space="preserve">Министерство организует проведение экспертизы на предмет проверки его соответствия требованиям технических регламентов, документам по стандартизации в порядке, предусмотренном законодательством Российской Федерации о техническом регулировании (далее </w:t>
      </w:r>
      <w:r w:rsidRPr="00E75F2F">
        <w:rPr>
          <w:sz w:val="28"/>
          <w:szCs w:val="28"/>
        </w:rPr>
        <w:t>–</w:t>
      </w:r>
      <w:r>
        <w:rPr>
          <w:sz w:val="28"/>
          <w:szCs w:val="28"/>
        </w:rPr>
        <w:t xml:space="preserve"> экспертиза соответствия).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При признании обращаемого имущества соответствующим требованиям технических регламентов, документам по стандартизации Министерство организует оценку его рыночной стоимости в соответствии с законодательством об оценочной деятельности в Российской Федерации с последующим соответствующим отражением (корректировкой) учетной стоимости.</w:t>
      </w:r>
    </w:p>
    <w:p w:rsidR="00B052C3" w:rsidRPr="007D02BC" w:rsidRDefault="00B052C3" w:rsidP="00DB4F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Par2"/>
      <w:bookmarkEnd w:id="4"/>
      <w:r w:rsidRPr="007D02BC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7D02BC">
        <w:rPr>
          <w:sz w:val="28"/>
          <w:szCs w:val="28"/>
        </w:rPr>
        <w:t xml:space="preserve">. В случае если из правоустанавливающих документов следует, что </w:t>
      </w:r>
      <w:r w:rsidR="003F05B4">
        <w:rPr>
          <w:sz w:val="28"/>
          <w:szCs w:val="28"/>
        </w:rPr>
        <w:t>обращаемое</w:t>
      </w:r>
      <w:r w:rsidRPr="008F4714">
        <w:rPr>
          <w:sz w:val="28"/>
          <w:szCs w:val="28"/>
        </w:rPr>
        <w:t xml:space="preserve"> имущество ранее было в употреблении, </w:t>
      </w:r>
      <w:r w:rsidRPr="007D02BC">
        <w:rPr>
          <w:sz w:val="28"/>
          <w:szCs w:val="28"/>
        </w:rPr>
        <w:t>Министерство организует проведение экспертизы в целях подтверждения его безопасности для жизни и здоровья человека и возможности использования по прямому назначению</w:t>
      </w:r>
      <w:r>
        <w:rPr>
          <w:sz w:val="28"/>
          <w:szCs w:val="28"/>
        </w:rPr>
        <w:t xml:space="preserve"> </w:t>
      </w:r>
      <w:r w:rsidR="00CF2F0C">
        <w:rPr>
          <w:sz w:val="28"/>
          <w:szCs w:val="28"/>
        </w:rPr>
        <w:t>(</w:t>
      </w:r>
      <w:r w:rsidRPr="007D02BC">
        <w:rPr>
          <w:sz w:val="28"/>
          <w:szCs w:val="28"/>
        </w:rPr>
        <w:t>далее – экспертиза назначения).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19. При признании имущества безопасным для жизни и здоровья человека и возможности его использования по прямому назначению Министерство организует оценку его рыночной стоимости в соответствии с законодательством об оценочной деятельности в Российской Федерации (с последующим соответствующим отражением (корректировкой) учетной стоимости имущества).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B1197">
        <w:rPr>
          <w:sz w:val="28"/>
          <w:szCs w:val="28"/>
        </w:rPr>
        <w:t>0</w:t>
      </w:r>
      <w:r>
        <w:rPr>
          <w:sz w:val="28"/>
          <w:szCs w:val="28"/>
        </w:rPr>
        <w:t xml:space="preserve">. Отобранные экспертом (экспертной организацией) образцы (пробы) </w:t>
      </w:r>
      <w:r w:rsidRPr="00603268">
        <w:rPr>
          <w:sz w:val="28"/>
          <w:szCs w:val="28"/>
        </w:rPr>
        <w:t xml:space="preserve">имущества для проведения экспертиз, предусмотренных </w:t>
      </w:r>
      <w:hyperlink w:anchor="Par0" w:history="1">
        <w:r w:rsidRPr="00603268">
          <w:rPr>
            <w:sz w:val="28"/>
            <w:szCs w:val="28"/>
          </w:rPr>
          <w:t>пунктами 1</w:t>
        </w:r>
      </w:hyperlink>
      <w:r w:rsidRPr="00603268">
        <w:rPr>
          <w:sz w:val="28"/>
          <w:szCs w:val="28"/>
        </w:rPr>
        <w:t xml:space="preserve">6 и </w:t>
      </w:r>
      <w:r>
        <w:rPr>
          <w:sz w:val="28"/>
          <w:szCs w:val="28"/>
        </w:rPr>
        <w:t>1</w:t>
      </w:r>
      <w:r w:rsidR="00CB1197">
        <w:rPr>
          <w:sz w:val="28"/>
          <w:szCs w:val="28"/>
        </w:rPr>
        <w:t>8</w:t>
      </w:r>
      <w:r w:rsidRPr="00603268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По</w:t>
      </w:r>
      <w:r w:rsidR="00C065C8">
        <w:rPr>
          <w:sz w:val="28"/>
          <w:szCs w:val="28"/>
        </w:rPr>
        <w:t>ложения</w:t>
      </w:r>
      <w:r>
        <w:rPr>
          <w:sz w:val="28"/>
          <w:szCs w:val="28"/>
        </w:rPr>
        <w:t>, передаются по акту приема-передачи, подписываемому экспертом и представителем Министерства.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B1197">
        <w:rPr>
          <w:sz w:val="28"/>
          <w:szCs w:val="28"/>
        </w:rPr>
        <w:t>1</w:t>
      </w:r>
      <w:r>
        <w:rPr>
          <w:sz w:val="28"/>
          <w:szCs w:val="28"/>
        </w:rPr>
        <w:t xml:space="preserve">. Образцы (пробы) обращаемого имущества, отобранные экспертом (экспертной </w:t>
      </w:r>
      <w:r w:rsidRPr="00603268">
        <w:rPr>
          <w:sz w:val="28"/>
          <w:szCs w:val="28"/>
        </w:rPr>
        <w:t xml:space="preserve">организацией) для проведения экспертиз, предусмотренных </w:t>
      </w:r>
      <w:hyperlink w:anchor="Par0" w:history="1">
        <w:r w:rsidRPr="00603268">
          <w:rPr>
            <w:sz w:val="28"/>
            <w:szCs w:val="28"/>
          </w:rPr>
          <w:t>пунктами 1</w:t>
        </w:r>
      </w:hyperlink>
      <w:r w:rsidRPr="00603268">
        <w:rPr>
          <w:sz w:val="28"/>
          <w:szCs w:val="28"/>
        </w:rPr>
        <w:t xml:space="preserve">6 и </w:t>
      </w:r>
      <w:r>
        <w:rPr>
          <w:sz w:val="28"/>
          <w:szCs w:val="28"/>
        </w:rPr>
        <w:t>1</w:t>
      </w:r>
      <w:r w:rsidR="00CB1197">
        <w:rPr>
          <w:sz w:val="28"/>
          <w:szCs w:val="28"/>
        </w:rPr>
        <w:t>8</w:t>
      </w:r>
      <w:r w:rsidRPr="00603268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По</w:t>
      </w:r>
      <w:r w:rsidR="00521D97">
        <w:rPr>
          <w:sz w:val="28"/>
          <w:szCs w:val="28"/>
        </w:rPr>
        <w:t>ложения</w:t>
      </w:r>
      <w:r>
        <w:rPr>
          <w:sz w:val="28"/>
          <w:szCs w:val="28"/>
        </w:rPr>
        <w:t>, израсходованные или приведенные в непригодное для дальнейшей реализации состояние, подлежат списанию с бухгалтерского учета.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B1197">
        <w:rPr>
          <w:sz w:val="28"/>
          <w:szCs w:val="28"/>
        </w:rPr>
        <w:t>2</w:t>
      </w:r>
      <w:r>
        <w:rPr>
          <w:sz w:val="28"/>
          <w:szCs w:val="28"/>
        </w:rPr>
        <w:t xml:space="preserve">. Образцы (пробы) обращаемого имущества, отобранные экспертом (экспертной </w:t>
      </w:r>
      <w:r w:rsidRPr="00603268">
        <w:rPr>
          <w:sz w:val="28"/>
          <w:szCs w:val="28"/>
        </w:rPr>
        <w:t xml:space="preserve">организацией) для проведения экспертиз, предусмотренных </w:t>
      </w:r>
      <w:hyperlink w:anchor="Par0" w:history="1">
        <w:r w:rsidRPr="00603268">
          <w:rPr>
            <w:sz w:val="28"/>
            <w:szCs w:val="28"/>
          </w:rPr>
          <w:t>пунктами 1</w:t>
        </w:r>
      </w:hyperlink>
      <w:r w:rsidRPr="00603268">
        <w:rPr>
          <w:sz w:val="28"/>
          <w:szCs w:val="28"/>
        </w:rPr>
        <w:t xml:space="preserve">6 и </w:t>
      </w:r>
      <w:hyperlink w:anchor="Par2" w:history="1">
        <w:r>
          <w:rPr>
            <w:sz w:val="28"/>
            <w:szCs w:val="28"/>
          </w:rPr>
          <w:t>1</w:t>
        </w:r>
      </w:hyperlink>
      <w:r>
        <w:rPr>
          <w:sz w:val="28"/>
          <w:szCs w:val="28"/>
        </w:rPr>
        <w:t>8</w:t>
      </w:r>
      <w:r w:rsidRPr="00603268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По</w:t>
      </w:r>
      <w:r w:rsidR="00521D97">
        <w:rPr>
          <w:sz w:val="28"/>
          <w:szCs w:val="28"/>
        </w:rPr>
        <w:t>ложения</w:t>
      </w:r>
      <w:r>
        <w:rPr>
          <w:sz w:val="28"/>
          <w:szCs w:val="28"/>
        </w:rPr>
        <w:t>, но неизрасходованные или не приведенные в непригодное для дальнейшей реализации состояние при проведении исследований (испытаний), подлежат возврату в Министерство.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B1197">
        <w:rPr>
          <w:sz w:val="28"/>
          <w:szCs w:val="28"/>
        </w:rPr>
        <w:t>3</w:t>
      </w:r>
      <w:r>
        <w:rPr>
          <w:sz w:val="28"/>
          <w:szCs w:val="28"/>
        </w:rPr>
        <w:t>. Израсходование, а также возврат образцов (проб) должны быть подтверждены документально.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75E50">
        <w:rPr>
          <w:sz w:val="28"/>
          <w:szCs w:val="28"/>
        </w:rPr>
        <w:t>4</w:t>
      </w:r>
      <w:r>
        <w:rPr>
          <w:sz w:val="28"/>
          <w:szCs w:val="28"/>
        </w:rPr>
        <w:t>. В случае если в соответствии с заключением экспертизы безопасности имущество признано непригодным для использования по прямому назначению либо в соответствии с заключением экспертизы соответствия указанное имущество не соответствует требованиям технических регламентов, документам по стандартизации, такое имущество направляется на уничтожение.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75E50">
        <w:rPr>
          <w:sz w:val="28"/>
          <w:szCs w:val="28"/>
        </w:rPr>
        <w:t>5</w:t>
      </w:r>
      <w:r>
        <w:rPr>
          <w:sz w:val="28"/>
          <w:szCs w:val="28"/>
        </w:rPr>
        <w:t>. Имущество подлежит исключительно уничтожению в случаях, установленных законодательством Российской Федерации, а также при наличии прямого указания на уничтожение в судебном акте об обращении имущества в государственную собственность Смоленской области. При этом экспертиза соответствия либо экспертиза безопасности не проводятся.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75E50">
        <w:rPr>
          <w:sz w:val="28"/>
          <w:szCs w:val="28"/>
        </w:rPr>
        <w:t>6</w:t>
      </w:r>
      <w:r>
        <w:rPr>
          <w:sz w:val="28"/>
          <w:szCs w:val="28"/>
        </w:rPr>
        <w:t>. При направлении обращаемого имущества на уничтожение оценка обращаемого имущества не проводится.</w:t>
      </w:r>
    </w:p>
    <w:p w:rsidR="00B052C3" w:rsidRPr="00F21C3E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75E50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В случае признания обращаемого имущества соответствующим требованиям технических регламентов, документам по стандартизации либо безопасным для жизни и здоровья человека и возможности его использования Министерство в течение 7 </w:t>
      </w:r>
      <w:r w:rsidR="00017161" w:rsidRPr="00017161">
        <w:rPr>
          <w:sz w:val="28"/>
          <w:szCs w:val="28"/>
        </w:rPr>
        <w:t>рабочих дней</w:t>
      </w:r>
      <w:r>
        <w:rPr>
          <w:sz w:val="28"/>
          <w:szCs w:val="28"/>
        </w:rPr>
        <w:t xml:space="preserve"> после получения заключений соответствующих экспертиз направляет в исполнительные органы Смоленской области предложения о передаче такого имущества исполнительным органам </w:t>
      </w:r>
      <w:r w:rsidRPr="00F21C3E">
        <w:rPr>
          <w:sz w:val="28"/>
          <w:szCs w:val="28"/>
        </w:rPr>
        <w:t xml:space="preserve">Смоленской области либо </w:t>
      </w:r>
      <w:r w:rsidR="00017161" w:rsidRPr="00F21C3E">
        <w:rPr>
          <w:sz w:val="28"/>
          <w:szCs w:val="28"/>
        </w:rPr>
        <w:t>предприятиям, учреждениям</w:t>
      </w:r>
      <w:r w:rsidRPr="00F21C3E">
        <w:rPr>
          <w:sz w:val="28"/>
          <w:szCs w:val="28"/>
        </w:rPr>
        <w:t>.</w:t>
      </w:r>
      <w:proofErr w:type="gramEnd"/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1C3E">
        <w:rPr>
          <w:sz w:val="28"/>
          <w:szCs w:val="28"/>
        </w:rPr>
        <w:t>2</w:t>
      </w:r>
      <w:r w:rsidR="00875E50" w:rsidRPr="00F21C3E">
        <w:rPr>
          <w:sz w:val="28"/>
          <w:szCs w:val="28"/>
        </w:rPr>
        <w:t>8</w:t>
      </w:r>
      <w:r w:rsidRPr="00F21C3E">
        <w:rPr>
          <w:sz w:val="28"/>
          <w:szCs w:val="28"/>
        </w:rPr>
        <w:t xml:space="preserve">. В случае наличия потребности у исполнительного органа Смоленской  области либо </w:t>
      </w:r>
      <w:r w:rsidR="00271794" w:rsidRPr="00F21C3E">
        <w:rPr>
          <w:sz w:val="28"/>
          <w:szCs w:val="28"/>
        </w:rPr>
        <w:t xml:space="preserve">у </w:t>
      </w:r>
      <w:r w:rsidR="00017161" w:rsidRPr="00F21C3E">
        <w:rPr>
          <w:sz w:val="28"/>
          <w:szCs w:val="28"/>
        </w:rPr>
        <w:t>предприяти</w:t>
      </w:r>
      <w:r w:rsidR="0099745D" w:rsidRPr="00F21C3E">
        <w:rPr>
          <w:sz w:val="28"/>
          <w:szCs w:val="28"/>
        </w:rPr>
        <w:t>я, учреждения</w:t>
      </w:r>
      <w:r w:rsidR="00017161" w:rsidRPr="00F21C3E">
        <w:rPr>
          <w:sz w:val="28"/>
          <w:szCs w:val="28"/>
        </w:rPr>
        <w:t xml:space="preserve"> в</w:t>
      </w:r>
      <w:r w:rsidRPr="00F21C3E">
        <w:rPr>
          <w:sz w:val="28"/>
          <w:szCs w:val="28"/>
        </w:rPr>
        <w:t xml:space="preserve"> обращаемом имуществе исполнительный орган Смоленской области в срок, не превышающий 14 </w:t>
      </w:r>
      <w:r w:rsidR="00017161" w:rsidRPr="00F21C3E">
        <w:rPr>
          <w:sz w:val="28"/>
          <w:szCs w:val="28"/>
        </w:rPr>
        <w:t>рабочих дней</w:t>
      </w:r>
      <w:r w:rsidRPr="00F21C3E">
        <w:rPr>
          <w:sz w:val="28"/>
          <w:szCs w:val="28"/>
        </w:rPr>
        <w:t xml:space="preserve"> со дня получения предложения Министерства, направляет в Министерство</w:t>
      </w:r>
      <w:r>
        <w:rPr>
          <w:sz w:val="28"/>
          <w:szCs w:val="28"/>
        </w:rPr>
        <w:t xml:space="preserve"> согласие на принятие данного имущества с указанием юридического лица, которому необходимо такое имущество. Закрепление обращаемого имущества за </w:t>
      </w:r>
      <w:r>
        <w:rPr>
          <w:sz w:val="28"/>
          <w:szCs w:val="28"/>
        </w:rPr>
        <w:lastRenderedPageBreak/>
        <w:t xml:space="preserve">исполнительным органом Смоленской области либо за </w:t>
      </w:r>
      <w:bookmarkStart w:id="5" w:name="_GoBack"/>
      <w:r w:rsidR="00017161" w:rsidRPr="000C19AF">
        <w:rPr>
          <w:sz w:val="28"/>
          <w:szCs w:val="28"/>
        </w:rPr>
        <w:t xml:space="preserve">предприятием, </w:t>
      </w:r>
      <w:r w:rsidR="000C19AF" w:rsidRPr="000C19AF">
        <w:rPr>
          <w:sz w:val="28"/>
          <w:szCs w:val="28"/>
        </w:rPr>
        <w:t>учреждением</w:t>
      </w:r>
      <w:r w:rsidRPr="000C19AF">
        <w:rPr>
          <w:sz w:val="28"/>
          <w:szCs w:val="28"/>
        </w:rPr>
        <w:t xml:space="preserve"> осуществляется в соответствии с законодательств</w:t>
      </w:r>
      <w:bookmarkEnd w:id="5"/>
      <w:r>
        <w:rPr>
          <w:sz w:val="28"/>
          <w:szCs w:val="28"/>
        </w:rPr>
        <w:t>ом Российской Федерации и Смоленской области.</w:t>
      </w:r>
    </w:p>
    <w:p w:rsidR="00B052C3" w:rsidRPr="00F21C3E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Par13"/>
      <w:bookmarkEnd w:id="6"/>
      <w:r>
        <w:rPr>
          <w:sz w:val="28"/>
          <w:szCs w:val="28"/>
        </w:rPr>
        <w:t>2</w:t>
      </w:r>
      <w:r w:rsidR="00875E50">
        <w:rPr>
          <w:sz w:val="28"/>
          <w:szCs w:val="28"/>
        </w:rPr>
        <w:t>9</w:t>
      </w:r>
      <w:r>
        <w:rPr>
          <w:sz w:val="28"/>
          <w:szCs w:val="28"/>
        </w:rPr>
        <w:t xml:space="preserve">. В случае </w:t>
      </w:r>
      <w:proofErr w:type="spellStart"/>
      <w:r>
        <w:rPr>
          <w:sz w:val="28"/>
          <w:szCs w:val="28"/>
        </w:rPr>
        <w:t>непоступления</w:t>
      </w:r>
      <w:proofErr w:type="spellEnd"/>
      <w:r>
        <w:rPr>
          <w:sz w:val="28"/>
          <w:szCs w:val="28"/>
        </w:rPr>
        <w:t xml:space="preserve"> в Министерство согласия на принятие обращаемого имущества от исполнительных органов </w:t>
      </w:r>
      <w:r w:rsidR="00875E50">
        <w:rPr>
          <w:sz w:val="28"/>
          <w:szCs w:val="28"/>
        </w:rPr>
        <w:t>Смоленской</w:t>
      </w:r>
      <w:r>
        <w:rPr>
          <w:sz w:val="28"/>
          <w:szCs w:val="28"/>
        </w:rPr>
        <w:t xml:space="preserve"> области в срок, указанный в пункте 2</w:t>
      </w:r>
      <w:r w:rsidR="00875E50">
        <w:rPr>
          <w:sz w:val="28"/>
          <w:szCs w:val="28"/>
        </w:rPr>
        <w:t>8</w:t>
      </w:r>
      <w:r>
        <w:rPr>
          <w:sz w:val="28"/>
          <w:szCs w:val="28"/>
        </w:rPr>
        <w:t xml:space="preserve"> настоящего По</w:t>
      </w:r>
      <w:r w:rsidR="00521D97">
        <w:rPr>
          <w:sz w:val="28"/>
          <w:szCs w:val="28"/>
        </w:rPr>
        <w:t>ложения</w:t>
      </w:r>
      <w:r>
        <w:rPr>
          <w:sz w:val="28"/>
          <w:szCs w:val="28"/>
        </w:rPr>
        <w:t xml:space="preserve">, обращаемое имущество считается невостребованным. В данном случае Министерство направляет в органы местного </w:t>
      </w:r>
      <w:r w:rsidRPr="00F21C3E">
        <w:rPr>
          <w:sz w:val="28"/>
          <w:szCs w:val="28"/>
        </w:rPr>
        <w:t>самоуправления</w:t>
      </w:r>
      <w:r w:rsidR="00E22E36" w:rsidRPr="00F21C3E">
        <w:rPr>
          <w:sz w:val="28"/>
          <w:szCs w:val="28"/>
        </w:rPr>
        <w:t xml:space="preserve"> Смоленской области</w:t>
      </w:r>
      <w:r w:rsidRPr="00F21C3E">
        <w:rPr>
          <w:sz w:val="28"/>
          <w:szCs w:val="28"/>
        </w:rPr>
        <w:t xml:space="preserve"> предложения о передаче невостребованного обращаемого имущества в муниципальную собственность с приложением копий правоустанавливающих документов, заключений экспертиз и информации об индивидуализирующих признаках и параметрах обращаемого имущества.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1C3E">
        <w:rPr>
          <w:sz w:val="28"/>
          <w:szCs w:val="28"/>
        </w:rPr>
        <w:t xml:space="preserve">В случае наличия потребности </w:t>
      </w:r>
      <w:r w:rsidR="00271794" w:rsidRPr="00F21C3E">
        <w:rPr>
          <w:sz w:val="28"/>
          <w:szCs w:val="28"/>
        </w:rPr>
        <w:t xml:space="preserve">в обращаемом имуществе </w:t>
      </w:r>
      <w:r w:rsidRPr="00F21C3E">
        <w:rPr>
          <w:sz w:val="28"/>
          <w:szCs w:val="28"/>
        </w:rPr>
        <w:t>муниципальн</w:t>
      </w:r>
      <w:r w:rsidR="00DC55FA" w:rsidRPr="00F21C3E">
        <w:rPr>
          <w:sz w:val="28"/>
          <w:szCs w:val="28"/>
        </w:rPr>
        <w:t>ое</w:t>
      </w:r>
      <w:r w:rsidRPr="00F21C3E">
        <w:rPr>
          <w:sz w:val="28"/>
          <w:szCs w:val="28"/>
        </w:rPr>
        <w:t xml:space="preserve"> образовани</w:t>
      </w:r>
      <w:r w:rsidR="00DC55FA" w:rsidRPr="00F21C3E">
        <w:rPr>
          <w:sz w:val="28"/>
          <w:szCs w:val="28"/>
        </w:rPr>
        <w:t>е</w:t>
      </w:r>
      <w:r w:rsidRPr="00F21C3E">
        <w:rPr>
          <w:sz w:val="28"/>
          <w:szCs w:val="28"/>
        </w:rPr>
        <w:t xml:space="preserve"> </w:t>
      </w:r>
      <w:r w:rsidR="00AC58B6" w:rsidRPr="00F21C3E">
        <w:rPr>
          <w:sz w:val="28"/>
          <w:szCs w:val="28"/>
        </w:rPr>
        <w:t>Смоленской области</w:t>
      </w:r>
      <w:r w:rsidRPr="00F21C3E">
        <w:rPr>
          <w:sz w:val="28"/>
          <w:szCs w:val="28"/>
        </w:rPr>
        <w:t xml:space="preserve"> в срок, не превышающий 14 </w:t>
      </w:r>
      <w:r w:rsidR="00AC58B6" w:rsidRPr="00F21C3E">
        <w:rPr>
          <w:sz w:val="28"/>
          <w:szCs w:val="28"/>
        </w:rPr>
        <w:t>рабочих дней</w:t>
      </w:r>
      <w:r w:rsidRPr="00F21C3E">
        <w:rPr>
          <w:sz w:val="28"/>
          <w:szCs w:val="28"/>
        </w:rPr>
        <w:t xml:space="preserve"> со</w:t>
      </w:r>
      <w:r>
        <w:rPr>
          <w:sz w:val="28"/>
          <w:szCs w:val="28"/>
        </w:rPr>
        <w:t xml:space="preserve"> дня получения предложения Министерства, направляет в Министерство согласие на принятие данного имущества в муниципальную собственность с указанием юридического лица, за которым оно будет закреплено. Передача обращаемого имущества в муниципальную собственность осуществляется в соответствии с законодательством Российской Федерации и </w:t>
      </w:r>
      <w:r w:rsidR="00875E50">
        <w:rPr>
          <w:sz w:val="28"/>
          <w:szCs w:val="28"/>
        </w:rPr>
        <w:t>Смоленской области</w:t>
      </w:r>
      <w:r>
        <w:rPr>
          <w:sz w:val="28"/>
          <w:szCs w:val="28"/>
        </w:rPr>
        <w:t>.</w:t>
      </w:r>
    </w:p>
    <w:p w:rsidR="00B052C3" w:rsidRDefault="00875E50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B052C3">
        <w:rPr>
          <w:sz w:val="28"/>
          <w:szCs w:val="28"/>
        </w:rPr>
        <w:t xml:space="preserve">. В случае </w:t>
      </w:r>
      <w:proofErr w:type="spellStart"/>
      <w:r w:rsidR="00B052C3">
        <w:rPr>
          <w:sz w:val="28"/>
          <w:szCs w:val="28"/>
        </w:rPr>
        <w:t>непоступления</w:t>
      </w:r>
      <w:proofErr w:type="spellEnd"/>
      <w:r w:rsidR="00B052C3">
        <w:rPr>
          <w:sz w:val="28"/>
          <w:szCs w:val="28"/>
        </w:rPr>
        <w:t xml:space="preserve"> в Министерство согласия на принятие </w:t>
      </w:r>
      <w:r w:rsidR="00B052C3" w:rsidRPr="00F21C3E">
        <w:rPr>
          <w:sz w:val="28"/>
          <w:szCs w:val="28"/>
        </w:rPr>
        <w:t xml:space="preserve">обращаемого имущества в муниципальную собственность </w:t>
      </w:r>
      <w:r w:rsidR="00AC58B6" w:rsidRPr="00F21C3E">
        <w:rPr>
          <w:sz w:val="28"/>
          <w:szCs w:val="28"/>
        </w:rPr>
        <w:t xml:space="preserve">Смоленской области </w:t>
      </w:r>
      <w:r w:rsidR="00B052C3" w:rsidRPr="00F21C3E">
        <w:rPr>
          <w:sz w:val="28"/>
          <w:szCs w:val="28"/>
        </w:rPr>
        <w:t xml:space="preserve">в срок, указанный в </w:t>
      </w:r>
      <w:hyperlink w:anchor="Par13" w:history="1">
        <w:r w:rsidR="00B052C3" w:rsidRPr="00F21C3E">
          <w:rPr>
            <w:sz w:val="28"/>
            <w:szCs w:val="28"/>
          </w:rPr>
          <w:t xml:space="preserve">пункте </w:t>
        </w:r>
      </w:hyperlink>
      <w:r w:rsidR="00B052C3" w:rsidRPr="00F21C3E">
        <w:rPr>
          <w:sz w:val="28"/>
          <w:szCs w:val="28"/>
        </w:rPr>
        <w:t>2</w:t>
      </w:r>
      <w:r w:rsidRPr="00F21C3E">
        <w:rPr>
          <w:sz w:val="28"/>
          <w:szCs w:val="28"/>
        </w:rPr>
        <w:t>9</w:t>
      </w:r>
      <w:r w:rsidR="00B052C3" w:rsidRPr="00F21C3E">
        <w:rPr>
          <w:sz w:val="28"/>
          <w:szCs w:val="28"/>
        </w:rPr>
        <w:t xml:space="preserve"> настоящего По</w:t>
      </w:r>
      <w:r w:rsidR="008A48AE" w:rsidRPr="00F21C3E">
        <w:rPr>
          <w:sz w:val="28"/>
          <w:szCs w:val="28"/>
        </w:rPr>
        <w:t>ложения</w:t>
      </w:r>
      <w:r w:rsidR="00B052C3" w:rsidRPr="00F21C3E">
        <w:rPr>
          <w:sz w:val="28"/>
          <w:szCs w:val="28"/>
        </w:rPr>
        <w:t>, принимает</w:t>
      </w:r>
      <w:r w:rsidR="00AC58B6" w:rsidRPr="00F21C3E">
        <w:rPr>
          <w:sz w:val="28"/>
          <w:szCs w:val="28"/>
        </w:rPr>
        <w:t>ся</w:t>
      </w:r>
      <w:r w:rsidR="00B052C3" w:rsidRPr="00F21C3E">
        <w:rPr>
          <w:sz w:val="28"/>
          <w:szCs w:val="28"/>
        </w:rPr>
        <w:t xml:space="preserve"> одно из</w:t>
      </w:r>
      <w:r w:rsidR="00B052C3" w:rsidRPr="00424C95">
        <w:rPr>
          <w:sz w:val="28"/>
          <w:szCs w:val="28"/>
        </w:rPr>
        <w:t xml:space="preserve"> </w:t>
      </w:r>
      <w:r w:rsidR="00B052C3">
        <w:rPr>
          <w:sz w:val="28"/>
          <w:szCs w:val="28"/>
        </w:rPr>
        <w:t>следующих решений: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 реализации обращаемого имущества;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 уничтожении обращаемого имущества.</w:t>
      </w:r>
    </w:p>
    <w:p w:rsidR="00343003" w:rsidRPr="00F21C3E" w:rsidRDefault="00917129" w:rsidP="003430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21C3E">
        <w:rPr>
          <w:sz w:val="28"/>
          <w:szCs w:val="28"/>
        </w:rPr>
        <w:t>31</w:t>
      </w:r>
      <w:r w:rsidR="00B052C3" w:rsidRPr="00F21C3E">
        <w:rPr>
          <w:sz w:val="28"/>
          <w:szCs w:val="28"/>
        </w:rPr>
        <w:t xml:space="preserve">. </w:t>
      </w:r>
      <w:r w:rsidR="00343003" w:rsidRPr="00F21C3E">
        <w:rPr>
          <w:sz w:val="28"/>
          <w:szCs w:val="28"/>
        </w:rPr>
        <w:t>Решени</w:t>
      </w:r>
      <w:r w:rsidR="0079278A" w:rsidRPr="00F21C3E">
        <w:rPr>
          <w:sz w:val="28"/>
          <w:szCs w:val="28"/>
        </w:rPr>
        <w:t>я</w:t>
      </w:r>
      <w:r w:rsidR="00343003" w:rsidRPr="00F21C3E">
        <w:rPr>
          <w:sz w:val="28"/>
          <w:szCs w:val="28"/>
        </w:rPr>
        <w:t xml:space="preserve"> о направлении обращаемого имущества на реализацию, уничтожение, передачу исполнительным органам Смоленской области, предприятиям, учреждениям, </w:t>
      </w:r>
      <w:r w:rsidR="00A555CE" w:rsidRPr="00F21C3E">
        <w:rPr>
          <w:sz w:val="28"/>
          <w:szCs w:val="28"/>
        </w:rPr>
        <w:t xml:space="preserve">принимается межведомственной комиссией. В </w:t>
      </w:r>
      <w:r w:rsidR="00230E70" w:rsidRPr="00F21C3E">
        <w:rPr>
          <w:sz w:val="28"/>
          <w:szCs w:val="28"/>
        </w:rPr>
        <w:t>случа</w:t>
      </w:r>
      <w:r w:rsidR="00F21C3E">
        <w:rPr>
          <w:sz w:val="28"/>
          <w:szCs w:val="28"/>
        </w:rPr>
        <w:t>е</w:t>
      </w:r>
      <w:r w:rsidR="00230E70" w:rsidRPr="00F21C3E">
        <w:rPr>
          <w:sz w:val="28"/>
          <w:szCs w:val="28"/>
        </w:rPr>
        <w:t xml:space="preserve"> </w:t>
      </w:r>
      <w:r w:rsidR="00A555CE" w:rsidRPr="00F21C3E">
        <w:rPr>
          <w:sz w:val="28"/>
          <w:szCs w:val="28"/>
        </w:rPr>
        <w:t xml:space="preserve">передачи обращаемого имущества </w:t>
      </w:r>
      <w:r w:rsidR="00343003" w:rsidRPr="00F21C3E">
        <w:rPr>
          <w:sz w:val="28"/>
          <w:szCs w:val="28"/>
        </w:rPr>
        <w:t>органам местного самоуправления</w:t>
      </w:r>
      <w:r w:rsidR="00A555CE" w:rsidRPr="00F21C3E">
        <w:rPr>
          <w:sz w:val="28"/>
          <w:szCs w:val="28"/>
        </w:rPr>
        <w:t xml:space="preserve"> Смоленской области межведомственной комиссией прин</w:t>
      </w:r>
      <w:r w:rsidR="00F57837" w:rsidRPr="00F21C3E">
        <w:rPr>
          <w:sz w:val="28"/>
          <w:szCs w:val="28"/>
        </w:rPr>
        <w:t>имаются</w:t>
      </w:r>
      <w:r w:rsidR="00A555CE" w:rsidRPr="00F21C3E">
        <w:rPr>
          <w:sz w:val="28"/>
          <w:szCs w:val="28"/>
        </w:rPr>
        <w:t xml:space="preserve"> рекомендательные решения</w:t>
      </w:r>
      <w:r w:rsidR="00343003" w:rsidRPr="00F21C3E">
        <w:rPr>
          <w:sz w:val="28"/>
          <w:szCs w:val="28"/>
        </w:rPr>
        <w:t>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D393E">
        <w:rPr>
          <w:sz w:val="28"/>
          <w:szCs w:val="28"/>
        </w:rPr>
        <w:t>2</w:t>
      </w:r>
      <w:r>
        <w:rPr>
          <w:sz w:val="28"/>
          <w:szCs w:val="28"/>
        </w:rPr>
        <w:t>. Реализация обращаемого имущества осуществляется для использования его по прямому назначению.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7" w:name="Par21"/>
      <w:bookmarkEnd w:id="7"/>
      <w:r>
        <w:rPr>
          <w:sz w:val="28"/>
          <w:szCs w:val="28"/>
        </w:rPr>
        <w:t>3</w:t>
      </w:r>
      <w:r w:rsidR="00AC58B6">
        <w:rPr>
          <w:sz w:val="28"/>
          <w:szCs w:val="28"/>
        </w:rPr>
        <w:t>3</w:t>
      </w:r>
      <w:r>
        <w:rPr>
          <w:sz w:val="28"/>
          <w:szCs w:val="28"/>
        </w:rPr>
        <w:t>. Реализация обращаемого имущества осуществляется в порядке, установленном нормативным правовым актом Правительства Смоленской области.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3541">
        <w:rPr>
          <w:sz w:val="28"/>
          <w:szCs w:val="28"/>
        </w:rPr>
        <w:t xml:space="preserve">34. </w:t>
      </w:r>
      <w:r>
        <w:rPr>
          <w:sz w:val="28"/>
          <w:szCs w:val="28"/>
        </w:rPr>
        <w:t>Обращаемое и</w:t>
      </w:r>
      <w:r w:rsidRPr="00CF3541">
        <w:rPr>
          <w:sz w:val="28"/>
          <w:szCs w:val="28"/>
        </w:rPr>
        <w:t xml:space="preserve">мущество не подлежит </w:t>
      </w:r>
      <w:r>
        <w:rPr>
          <w:sz w:val="28"/>
          <w:szCs w:val="28"/>
        </w:rPr>
        <w:t>реализации, если: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обращаемое имущество в соответствии с заключением экспертизы безопасности признано небезопасным для жизни и здоровья человека;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срок годности (хранения, использования) обращаемого имущества истек.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35. В случае если обращаемое имущество не было реализовано, оно подлежит направлению на уничтожение в соответствии с пунктами 3</w:t>
      </w:r>
      <w:r w:rsidR="007E3620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E75F2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7E3620">
        <w:rPr>
          <w:sz w:val="28"/>
          <w:szCs w:val="28"/>
        </w:rPr>
        <w:t>38</w:t>
      </w:r>
      <w:r>
        <w:rPr>
          <w:sz w:val="28"/>
          <w:szCs w:val="28"/>
        </w:rPr>
        <w:t xml:space="preserve"> настоящего По</w:t>
      </w:r>
      <w:r w:rsidR="008A48AE">
        <w:rPr>
          <w:sz w:val="28"/>
          <w:szCs w:val="28"/>
        </w:rPr>
        <w:t>ложения</w:t>
      </w:r>
      <w:r>
        <w:rPr>
          <w:sz w:val="28"/>
          <w:szCs w:val="28"/>
        </w:rPr>
        <w:t>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E3620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При привлечении исполнителя для оказания услуг по уничтожению обращаемого имущества государственный контракт на оказание услуг по уничтожению</w:t>
      </w:r>
      <w:proofErr w:type="gramEnd"/>
      <w:r>
        <w:rPr>
          <w:sz w:val="28"/>
          <w:szCs w:val="28"/>
        </w:rPr>
        <w:t xml:space="preserve"> обращаемого имущества должен содержать существенное условие о переходе права собственности на отходы (имущество), полученные в результате </w:t>
      </w:r>
      <w:r>
        <w:rPr>
          <w:sz w:val="28"/>
          <w:szCs w:val="28"/>
        </w:rPr>
        <w:lastRenderedPageBreak/>
        <w:t>уничтожения, к лицу, осуществившему уничтожение, а также об ответственности исполн</w:t>
      </w:r>
      <w:r w:rsidR="003B4418">
        <w:rPr>
          <w:sz w:val="28"/>
          <w:szCs w:val="28"/>
        </w:rPr>
        <w:t>ителя, предусмотренной пунктом 37</w:t>
      </w:r>
      <w:r>
        <w:rPr>
          <w:sz w:val="28"/>
          <w:szCs w:val="28"/>
        </w:rPr>
        <w:t xml:space="preserve"> настоящего По</w:t>
      </w:r>
      <w:r w:rsidR="000D58D8">
        <w:rPr>
          <w:sz w:val="28"/>
          <w:szCs w:val="28"/>
        </w:rPr>
        <w:t>ложения</w:t>
      </w:r>
      <w:r>
        <w:rPr>
          <w:sz w:val="28"/>
          <w:szCs w:val="28"/>
        </w:rPr>
        <w:t>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37. Исполнитель, оказывающий услуги по уничтожению обращаемого имущества, несет ответственность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>: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достоверность документов, подтверждающих уничтожение обращаемого имущества;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направление в срок, установленный государственным контрактом, в Министерство акта уничтожения обращаемого имущества, который должен содержать следующую информацию: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и идентификационный номер налогоплательщика лица, осуществившего уничтожение обращаемого имущества;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место и способ уничтожения обращаемого имущества;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реквизиты решения Комиссии о направлении обращаемого имущества на уничтожение;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наименование, количество, учетную стоимость и иные </w:t>
      </w:r>
      <w:proofErr w:type="gramStart"/>
      <w:r>
        <w:rPr>
          <w:sz w:val="28"/>
          <w:szCs w:val="28"/>
        </w:rPr>
        <w:t>характеристики</w:t>
      </w:r>
      <w:proofErr w:type="gramEnd"/>
      <w:r>
        <w:rPr>
          <w:sz w:val="28"/>
          <w:szCs w:val="28"/>
        </w:rPr>
        <w:t xml:space="preserve"> и параметры обращаемого имущества, в том числе индивидуализирующие, позволяющие его идентифицировать, в соответствии с уведомлением;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фото- и видеоотчет об уничтожении обращаемого имущества. При формировании видеоотчета видеозапись процесса уничтожения должна быть осуществлена в непрерывном режиме в целях фиксации всего процесса уничтожения со вскрытием упаковки (коробок).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 уничтожения обращаемого имущества подписывается исполнителем либо его уполномоченным лицом и заверяется печатью исполнителя (при ее наличии).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38. Акт уничтожения обращаемого имущества является результатом распоряжения данным имуществом и основанием для его списания с бухгалтерского учета.</w:t>
      </w:r>
    </w:p>
    <w:p w:rsidR="00B052C3" w:rsidRDefault="00B052C3" w:rsidP="00B052C3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B052C3" w:rsidRDefault="00B052C3" w:rsidP="00B052C3">
      <w:pPr>
        <w:ind w:right="-1" w:firstLine="709"/>
        <w:jc w:val="both"/>
        <w:rPr>
          <w:sz w:val="28"/>
          <w:szCs w:val="28"/>
        </w:rPr>
      </w:pPr>
    </w:p>
    <w:p w:rsidR="00B052C3" w:rsidRDefault="00B052C3" w:rsidP="00B052C3">
      <w:pPr>
        <w:tabs>
          <w:tab w:val="left" w:pos="3969"/>
          <w:tab w:val="left" w:pos="4111"/>
          <w:tab w:val="left" w:pos="4253"/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B052C3" w:rsidRDefault="00B052C3" w:rsidP="00B052C3">
      <w:pPr>
        <w:tabs>
          <w:tab w:val="left" w:pos="3969"/>
          <w:tab w:val="left" w:pos="4111"/>
          <w:tab w:val="left" w:pos="4253"/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                   </w:t>
      </w:r>
      <w:r>
        <w:rPr>
          <w:b/>
          <w:sz w:val="28"/>
          <w:szCs w:val="28"/>
        </w:rPr>
        <w:t>В.Н. Анохин</w:t>
      </w:r>
    </w:p>
    <w:p w:rsidR="00B35B4D" w:rsidRDefault="00B35B4D"/>
    <w:sectPr w:rsidR="00B35B4D" w:rsidSect="00643BA8">
      <w:headerReference w:type="default" r:id="rId10"/>
      <w:pgSz w:w="11906" w:h="16838" w:code="9"/>
      <w:pgMar w:top="567" w:right="567" w:bottom="1134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56D" w:rsidRDefault="0012556D">
      <w:r>
        <w:separator/>
      </w:r>
    </w:p>
  </w:endnote>
  <w:endnote w:type="continuationSeparator" w:id="0">
    <w:p w:rsidR="0012556D" w:rsidRDefault="00125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56D" w:rsidRDefault="0012556D">
      <w:r>
        <w:separator/>
      </w:r>
    </w:p>
  </w:footnote>
  <w:footnote w:type="continuationSeparator" w:id="0">
    <w:p w:rsidR="0012556D" w:rsidRDefault="001255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04188"/>
      <w:docPartObj>
        <w:docPartGallery w:val="Page Numbers (Top of Page)"/>
        <w:docPartUnique/>
      </w:docPartObj>
    </w:sdtPr>
    <w:sdtEndPr/>
    <w:sdtContent>
      <w:p w:rsidR="00643BA8" w:rsidRDefault="00B052C3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19A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43BA8" w:rsidRDefault="0012556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7DF"/>
    <w:rsid w:val="00017161"/>
    <w:rsid w:val="00042266"/>
    <w:rsid w:val="000C19AF"/>
    <w:rsid w:val="000D58D8"/>
    <w:rsid w:val="00120839"/>
    <w:rsid w:val="0012556D"/>
    <w:rsid w:val="00164745"/>
    <w:rsid w:val="001D3AC7"/>
    <w:rsid w:val="00230E70"/>
    <w:rsid w:val="00271794"/>
    <w:rsid w:val="00282BC1"/>
    <w:rsid w:val="00343003"/>
    <w:rsid w:val="003B4418"/>
    <w:rsid w:val="003D77CB"/>
    <w:rsid w:val="003F05B4"/>
    <w:rsid w:val="0042262E"/>
    <w:rsid w:val="004378E3"/>
    <w:rsid w:val="004A7959"/>
    <w:rsid w:val="004E34F8"/>
    <w:rsid w:val="00521D97"/>
    <w:rsid w:val="0052653A"/>
    <w:rsid w:val="00627568"/>
    <w:rsid w:val="007016DF"/>
    <w:rsid w:val="0079278A"/>
    <w:rsid w:val="007E3620"/>
    <w:rsid w:val="007E5319"/>
    <w:rsid w:val="007F170D"/>
    <w:rsid w:val="0081215D"/>
    <w:rsid w:val="00847AA7"/>
    <w:rsid w:val="00875E50"/>
    <w:rsid w:val="008A48AE"/>
    <w:rsid w:val="008B2DD1"/>
    <w:rsid w:val="008F4714"/>
    <w:rsid w:val="00917129"/>
    <w:rsid w:val="009325D6"/>
    <w:rsid w:val="0099745D"/>
    <w:rsid w:val="009C5A0B"/>
    <w:rsid w:val="009D5740"/>
    <w:rsid w:val="00A42B18"/>
    <w:rsid w:val="00A52171"/>
    <w:rsid w:val="00A555CE"/>
    <w:rsid w:val="00A577C3"/>
    <w:rsid w:val="00AC58B6"/>
    <w:rsid w:val="00B052C3"/>
    <w:rsid w:val="00B35B4D"/>
    <w:rsid w:val="00B657DF"/>
    <w:rsid w:val="00BD15DE"/>
    <w:rsid w:val="00BE372A"/>
    <w:rsid w:val="00C065C8"/>
    <w:rsid w:val="00C5224D"/>
    <w:rsid w:val="00C72793"/>
    <w:rsid w:val="00CB1197"/>
    <w:rsid w:val="00CD6B45"/>
    <w:rsid w:val="00CF2F0C"/>
    <w:rsid w:val="00CF54C9"/>
    <w:rsid w:val="00D25B01"/>
    <w:rsid w:val="00D36BD3"/>
    <w:rsid w:val="00D4264B"/>
    <w:rsid w:val="00D64336"/>
    <w:rsid w:val="00D9177F"/>
    <w:rsid w:val="00DB4FD2"/>
    <w:rsid w:val="00DC55FA"/>
    <w:rsid w:val="00E22E36"/>
    <w:rsid w:val="00E37348"/>
    <w:rsid w:val="00E76976"/>
    <w:rsid w:val="00ED35F3"/>
    <w:rsid w:val="00ED393E"/>
    <w:rsid w:val="00F21C3E"/>
    <w:rsid w:val="00F57837"/>
    <w:rsid w:val="00FA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A5133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052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5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FA5133"/>
    <w:rPr>
      <w:rFonts w:ascii="Arial" w:eastAsia="Times New Roman" w:hAnsi="Arial" w:cs="Arial"/>
      <w:b/>
      <w:bCs/>
      <w:i/>
      <w:iCs/>
      <w:color w:val="0000FF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A51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513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A5133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052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52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FA5133"/>
    <w:rPr>
      <w:rFonts w:ascii="Arial" w:eastAsia="Times New Roman" w:hAnsi="Arial" w:cs="Arial"/>
      <w:b/>
      <w:bCs/>
      <w:i/>
      <w:iCs/>
      <w:color w:val="0000FF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A51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A51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35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85728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031E4-FE32-4222-AADC-E903F410A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8</Pages>
  <Words>2869</Words>
  <Characters>16358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Янчевская Лариса Михайловна</dc:creator>
  <cp:lastModifiedBy>Янчевская Лариса Михайловна</cp:lastModifiedBy>
  <cp:revision>39</cp:revision>
  <cp:lastPrinted>2026-09-23T08:56:00Z</cp:lastPrinted>
  <dcterms:created xsi:type="dcterms:W3CDTF">2026-09-22T07:56:00Z</dcterms:created>
  <dcterms:modified xsi:type="dcterms:W3CDTF">2026-09-23T09:06:00Z</dcterms:modified>
</cp:coreProperties>
</file>