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4D24DA" w:rsidRPr="002D6B7D" w:rsidTr="00846538">
        <w:trPr>
          <w:trHeight w:val="3402"/>
        </w:trPr>
        <w:tc>
          <w:tcPr>
            <w:tcW w:w="10421" w:type="dxa"/>
          </w:tcPr>
          <w:p w:rsidR="004D24DA" w:rsidRPr="00121200" w:rsidRDefault="004D24DA" w:rsidP="00846538">
            <w:pPr>
              <w:jc w:val="center"/>
              <w:rPr>
                <w:color w:val="000080"/>
                <w:sz w:val="16"/>
                <w:szCs w:val="16"/>
              </w:rPr>
            </w:pPr>
            <w:r w:rsidRPr="00121200">
              <w:rPr>
                <w:noProof/>
                <w:color w:val="000080"/>
              </w:rPr>
              <w:drawing>
                <wp:inline distT="0" distB="0" distL="0" distR="0" wp14:anchorId="38073F1B" wp14:editId="090CC62E">
                  <wp:extent cx="742950" cy="847725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99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4DA" w:rsidRPr="003C2285" w:rsidRDefault="004D24DA" w:rsidP="0084653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4D24DA" w:rsidRPr="00E8770B" w:rsidRDefault="004D24DA" w:rsidP="00846538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ПРАВИТЕЛЬСТВО</w:t>
            </w:r>
            <w:r w:rsidRPr="00E8770B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 xml:space="preserve"> СМОЛЕНСКОЙ ОБЛАСТИ</w:t>
            </w:r>
          </w:p>
          <w:p w:rsidR="004D24DA" w:rsidRPr="00A057EB" w:rsidRDefault="004D24DA" w:rsidP="00846538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proofErr w:type="gramStart"/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О С Т А Н О В Л</w:t>
            </w:r>
            <w:r w:rsidRPr="00A057EB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 xml:space="preserve"> Е Н И Е</w:t>
            </w:r>
          </w:p>
          <w:p w:rsidR="004D24DA" w:rsidRPr="00721E82" w:rsidRDefault="004D24DA" w:rsidP="00846538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:rsidR="004D24DA" w:rsidRDefault="004D24DA" w:rsidP="00846538">
            <w:r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>
              <w:rPr>
                <w:color w:val="000080"/>
                <w:sz w:val="24"/>
                <w:szCs w:val="24"/>
              </w:rPr>
              <w:t xml:space="preserve"> _________________  № ______________ </w:t>
            </w:r>
            <w:bookmarkStart w:id="1" w:name="NUM"/>
            <w:bookmarkEnd w:id="1"/>
          </w:p>
          <w:p w:rsidR="004D24DA" w:rsidRPr="002D6B7D" w:rsidRDefault="004D24DA" w:rsidP="00846538">
            <w:pPr>
              <w:rPr>
                <w:sz w:val="28"/>
                <w:szCs w:val="28"/>
              </w:rPr>
            </w:pPr>
          </w:p>
        </w:tc>
      </w:tr>
    </w:tbl>
    <w:p w:rsidR="00A06652" w:rsidRDefault="00A06652" w:rsidP="006E181B">
      <w:pPr>
        <w:rPr>
          <w:sz w:val="28"/>
          <w:szCs w:val="28"/>
        </w:rPr>
      </w:pPr>
    </w:p>
    <w:p w:rsidR="006A1B97" w:rsidRDefault="006A1B97" w:rsidP="002B0322">
      <w:pPr>
        <w:ind w:right="5952"/>
        <w:jc w:val="both"/>
        <w:rPr>
          <w:sz w:val="28"/>
          <w:szCs w:val="28"/>
        </w:rPr>
      </w:pPr>
    </w:p>
    <w:p w:rsidR="006A1B97" w:rsidRDefault="006A1B97" w:rsidP="002B0322">
      <w:pPr>
        <w:ind w:right="5952"/>
        <w:jc w:val="both"/>
        <w:rPr>
          <w:sz w:val="28"/>
          <w:szCs w:val="28"/>
        </w:rPr>
      </w:pPr>
    </w:p>
    <w:p w:rsidR="002B0322" w:rsidRDefault="00AA57A6" w:rsidP="002B0322">
      <w:pPr>
        <w:ind w:right="5952"/>
        <w:jc w:val="both"/>
        <w:rPr>
          <w:sz w:val="28"/>
          <w:szCs w:val="28"/>
        </w:rPr>
      </w:pPr>
      <w:r w:rsidRPr="00AA57A6">
        <w:rPr>
          <w:sz w:val="28"/>
          <w:szCs w:val="28"/>
        </w:rPr>
        <w:t xml:space="preserve">О внесении изменений в Административный регламент предоставления </w:t>
      </w:r>
      <w:r w:rsidR="000816E4">
        <w:rPr>
          <w:sz w:val="28"/>
          <w:szCs w:val="28"/>
        </w:rPr>
        <w:t>Министерством</w:t>
      </w:r>
      <w:r w:rsidRPr="00AA57A6">
        <w:rPr>
          <w:sz w:val="28"/>
          <w:szCs w:val="28"/>
        </w:rPr>
        <w:t xml:space="preserve"> имущественных и земельных отношений Смоленской области государственной услуги «Утверждение схемы расположения земельного участка или земельных участков на кадастровом плане территории»</w:t>
      </w:r>
    </w:p>
    <w:p w:rsidR="00A06652" w:rsidRDefault="00A06652" w:rsidP="004D24DA">
      <w:pPr>
        <w:rPr>
          <w:sz w:val="28"/>
          <w:szCs w:val="28"/>
        </w:rPr>
      </w:pPr>
    </w:p>
    <w:p w:rsidR="002B0322" w:rsidRDefault="002B0322" w:rsidP="004D24DA">
      <w:pPr>
        <w:rPr>
          <w:sz w:val="28"/>
          <w:szCs w:val="28"/>
        </w:rPr>
      </w:pPr>
    </w:p>
    <w:p w:rsidR="002B0322" w:rsidRPr="00F33DC0" w:rsidRDefault="002B0322" w:rsidP="002B0322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3DC0">
        <w:rPr>
          <w:rFonts w:ascii="Times New Roman" w:hAnsi="Times New Roman" w:cs="Times New Roman"/>
          <w:sz w:val="28"/>
          <w:szCs w:val="28"/>
        </w:rPr>
        <w:t xml:space="preserve">Правительство Смоленской области  </w:t>
      </w:r>
      <w:proofErr w:type="gramStart"/>
      <w:r w:rsidRPr="00F33DC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F33DC0">
        <w:rPr>
          <w:rFonts w:ascii="Times New Roman" w:hAnsi="Times New Roman" w:cs="Times New Roman"/>
          <w:sz w:val="28"/>
          <w:szCs w:val="28"/>
        </w:rPr>
        <w:t xml:space="preserve"> о с т а н о в л я е т:</w:t>
      </w:r>
    </w:p>
    <w:p w:rsidR="002B0322" w:rsidRPr="00F33DC0" w:rsidRDefault="002B0322" w:rsidP="004D24DA">
      <w:pPr>
        <w:rPr>
          <w:sz w:val="28"/>
          <w:szCs w:val="28"/>
        </w:rPr>
      </w:pPr>
    </w:p>
    <w:p w:rsidR="002B0322" w:rsidRPr="00F33DC0" w:rsidRDefault="00AA57A6" w:rsidP="00D14F0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A57A6">
        <w:rPr>
          <w:sz w:val="28"/>
          <w:szCs w:val="28"/>
        </w:rPr>
        <w:t xml:space="preserve">Внести в Административный регламент предоставления </w:t>
      </w:r>
      <w:r w:rsidR="000816E4">
        <w:rPr>
          <w:sz w:val="28"/>
          <w:szCs w:val="28"/>
        </w:rPr>
        <w:t xml:space="preserve">Министерством </w:t>
      </w:r>
      <w:r w:rsidRPr="00AA57A6">
        <w:rPr>
          <w:sz w:val="28"/>
          <w:szCs w:val="28"/>
        </w:rPr>
        <w:t>имущественных и земельных отношений Смоленской области государственной услуги «Утверждение схемы расположения земельного участка или земельных участков на кадастровом плане территории», утвержденный постановлением Администрации Смоленской области от 25.11.2016 № 686</w:t>
      </w:r>
      <w:r w:rsidR="002B0322" w:rsidRPr="00F33DC0">
        <w:rPr>
          <w:sz w:val="28"/>
          <w:szCs w:val="28"/>
        </w:rPr>
        <w:t xml:space="preserve"> (в редакции постановлений Администрации Смоленской области от 18.08.2017 № 549, от 19.05.2020 № 285, от 19.07.2022 № 486, от 10.04.2023 № 166</w:t>
      </w:r>
      <w:r w:rsidR="00D14F0D">
        <w:rPr>
          <w:sz w:val="28"/>
          <w:szCs w:val="28"/>
        </w:rPr>
        <w:t>,</w:t>
      </w:r>
      <w:r w:rsidR="00D14F0D" w:rsidRPr="00D14F0D">
        <w:rPr>
          <w:rFonts w:eastAsiaTheme="minorHAnsi" w:cstheme="minorBidi"/>
          <w:sz w:val="28"/>
          <w:szCs w:val="22"/>
          <w:lang w:eastAsia="en-US"/>
        </w:rPr>
        <w:t xml:space="preserve"> </w:t>
      </w:r>
      <w:r w:rsidR="00D14F0D" w:rsidRPr="00D14F0D">
        <w:rPr>
          <w:bCs/>
          <w:sz w:val="28"/>
          <w:szCs w:val="28"/>
        </w:rPr>
        <w:t xml:space="preserve">постановления Правительства Смоленской области от 09.04.2024 </w:t>
      </w:r>
      <w:r w:rsidR="00D14F0D">
        <w:rPr>
          <w:bCs/>
          <w:sz w:val="28"/>
          <w:szCs w:val="28"/>
        </w:rPr>
        <w:t>№</w:t>
      </w:r>
      <w:r w:rsidR="00D14F0D" w:rsidRPr="00D14F0D">
        <w:rPr>
          <w:bCs/>
          <w:sz w:val="28"/>
          <w:szCs w:val="28"/>
        </w:rPr>
        <w:t xml:space="preserve"> 240</w:t>
      </w:r>
      <w:r w:rsidR="002B0322" w:rsidRPr="00F33DC0">
        <w:rPr>
          <w:sz w:val="28"/>
          <w:szCs w:val="28"/>
        </w:rPr>
        <w:t>) следующие</w:t>
      </w:r>
      <w:proofErr w:type="gramEnd"/>
      <w:r w:rsidR="002B0322" w:rsidRPr="00F33DC0">
        <w:rPr>
          <w:sz w:val="28"/>
          <w:szCs w:val="28"/>
        </w:rPr>
        <w:t xml:space="preserve"> изменения:</w:t>
      </w:r>
    </w:p>
    <w:p w:rsidR="00A21CCD" w:rsidRDefault="002B0322" w:rsidP="00AA57A6">
      <w:pPr>
        <w:jc w:val="both"/>
        <w:rPr>
          <w:sz w:val="28"/>
          <w:szCs w:val="28"/>
        </w:rPr>
      </w:pPr>
      <w:r w:rsidRPr="00F33DC0">
        <w:rPr>
          <w:sz w:val="28"/>
          <w:szCs w:val="28"/>
        </w:rPr>
        <w:tab/>
        <w:t xml:space="preserve">1) </w:t>
      </w:r>
      <w:r w:rsidR="00A21CCD" w:rsidRPr="00F33DC0">
        <w:rPr>
          <w:sz w:val="28"/>
          <w:szCs w:val="28"/>
        </w:rPr>
        <w:t>в разделе 1:</w:t>
      </w:r>
    </w:p>
    <w:p w:rsidR="00AA57A6" w:rsidRPr="00F33DC0" w:rsidRDefault="00AA57A6" w:rsidP="00AA57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</w:t>
      </w:r>
      <w:r w:rsidRPr="00F33DC0">
        <w:rPr>
          <w:sz w:val="28"/>
          <w:szCs w:val="28"/>
        </w:rPr>
        <w:t>пункт</w:t>
      </w:r>
      <w:r>
        <w:rPr>
          <w:sz w:val="28"/>
          <w:szCs w:val="28"/>
        </w:rPr>
        <w:t>е</w:t>
      </w:r>
      <w:r w:rsidRPr="00F33DC0">
        <w:rPr>
          <w:sz w:val="28"/>
          <w:szCs w:val="28"/>
        </w:rPr>
        <w:t xml:space="preserve"> 1.1.</w:t>
      </w:r>
      <w:r>
        <w:rPr>
          <w:sz w:val="28"/>
          <w:szCs w:val="28"/>
        </w:rPr>
        <w:t>3</w:t>
      </w:r>
      <w:r w:rsidRPr="00F33DC0">
        <w:rPr>
          <w:sz w:val="28"/>
          <w:szCs w:val="28"/>
        </w:rPr>
        <w:t xml:space="preserve"> подраздела 1.1</w:t>
      </w:r>
      <w:r>
        <w:rPr>
          <w:sz w:val="28"/>
          <w:szCs w:val="28"/>
        </w:rPr>
        <w:t>:</w:t>
      </w:r>
    </w:p>
    <w:p w:rsidR="002B0322" w:rsidRPr="00F33DC0" w:rsidRDefault="00A21CCD" w:rsidP="002B032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33DC0">
        <w:rPr>
          <w:sz w:val="28"/>
          <w:szCs w:val="28"/>
        </w:rPr>
        <w:t xml:space="preserve">- </w:t>
      </w:r>
      <w:r w:rsidR="00AA57A6">
        <w:rPr>
          <w:sz w:val="28"/>
          <w:szCs w:val="28"/>
        </w:rPr>
        <w:t>абзац второй признать утратившим силу;</w:t>
      </w:r>
    </w:p>
    <w:p w:rsidR="009136B5" w:rsidRDefault="00AA57A6" w:rsidP="009136B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дополнить абзацем следующего содержания:</w:t>
      </w:r>
    </w:p>
    <w:p w:rsidR="00AA57A6" w:rsidRDefault="00AA57A6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«- образование </w:t>
      </w:r>
      <w:r w:rsidRPr="00AA57A6">
        <w:rPr>
          <w:sz w:val="28"/>
          <w:szCs w:val="28"/>
        </w:rPr>
        <w:t>из земельного участка, предоставленного для размещения гаражей в границах территории гаражного назначения</w:t>
      </w:r>
      <w:proofErr w:type="gramStart"/>
      <w:r w:rsidRPr="00AA57A6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AA57A6" w:rsidRDefault="000816E4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подраздел 1.3 изложить в следующей редакции:</w:t>
      </w:r>
    </w:p>
    <w:p w:rsidR="000816E4" w:rsidRPr="00C638EF" w:rsidRDefault="000816E4" w:rsidP="000816E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Pr="00C638EF">
        <w:rPr>
          <w:sz w:val="28"/>
          <w:szCs w:val="28"/>
          <w:lang w:eastAsia="en-US"/>
        </w:rPr>
        <w:t>1.3.1. Информирование о порядке предоставления государственной услуги осуществляется:</w:t>
      </w:r>
    </w:p>
    <w:p w:rsidR="000816E4" w:rsidRPr="00C638EF" w:rsidRDefault="000816E4" w:rsidP="000816E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1) непосредственно при личном приеме заявителя (представителя заявителя) в </w:t>
      </w:r>
      <w:r>
        <w:rPr>
          <w:sz w:val="28"/>
          <w:szCs w:val="28"/>
          <w:lang w:eastAsia="en-US"/>
        </w:rPr>
        <w:t>Министерстве</w:t>
      </w:r>
      <w:r w:rsidRPr="00C638EF">
        <w:rPr>
          <w:sz w:val="28"/>
          <w:szCs w:val="28"/>
          <w:lang w:eastAsia="en-US"/>
        </w:rPr>
        <w:t xml:space="preserve"> имущественных и земельных отношений Смоленской области               </w:t>
      </w:r>
      <w:r w:rsidRPr="00C638EF">
        <w:rPr>
          <w:sz w:val="28"/>
          <w:szCs w:val="28"/>
          <w:lang w:eastAsia="en-US"/>
        </w:rPr>
        <w:lastRenderedPageBreak/>
        <w:t>или многофункциональном центре предоставления государственных и муниципальных услуг (далее также – МФЦ);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2) по телефону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или МФЦ;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3) письменно, в том числе посредством электронной почты, факсимильной связи;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4) посредством размещения в открытой и доступной форме информации: 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в федеральной государственной информационной системе «Единый портал государственных и муниципальных услуг (функций)» (далее также – Единый портал) (https://www.gosuslugi.ru/);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https://pgu.admin-smolensk.ru/);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на официальном сайте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(электронный адрес: http://depim.admin-smolensk.ru);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5) посредством размещения информации на информационных стендах </w:t>
      </w:r>
      <w:r>
        <w:rPr>
          <w:sz w:val="28"/>
          <w:szCs w:val="28"/>
          <w:lang w:eastAsia="en-US"/>
        </w:rPr>
        <w:t>в местах нахождения Министерства</w:t>
      </w:r>
      <w:r w:rsidRPr="00C638EF">
        <w:rPr>
          <w:sz w:val="28"/>
          <w:szCs w:val="28"/>
          <w:lang w:eastAsia="en-US"/>
        </w:rPr>
        <w:t xml:space="preserve"> или МФЦ.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1.3.2. Информирование осуществляется по вопросам, касающимся: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способов подачи заявления о предоставлении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адресов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и МФЦ, обращение в которые необходимо для предоставления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справочной информации о работе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(структурных подразделений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>);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документов, необходимых для предоставления государственной услуги и услуг, которые являются необходимыми и обязательными для предоставления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порядка и сроков предоставления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 порядка получения сведений о ходе рассмотрения заявления о предоставлении государственной услуги и о результатах предоставления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предоставления услуг, которые являются необходимыми и обязательными для предоставления государственной услуги;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- порядка досудебного (внесудебного) обжалования действий (бездействия) должностных лиц и принимаемых ими решений при предоставлении государственной услуги.</w:t>
      </w:r>
    </w:p>
    <w:p w:rsidR="000816E4" w:rsidRPr="00C638EF" w:rsidRDefault="000816E4" w:rsidP="000816E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Получение информации по вопросам предоставления государственной услуги и услуг, которые являются необходимыми и обязательными для предоставления государственной услуги, осуществляется бесплатно.</w:t>
      </w:r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 xml:space="preserve">1.3.3. При устном обращении заявителя (представителя заявителя) (лично или по телефону) должностное лицо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2"/>
          <w:lang w:eastAsia="en-US"/>
        </w:rPr>
        <w:t xml:space="preserve">, работник МФЦ, осуществляющий консультирование, подробно и в вежливой (корректной) форме информируют </w:t>
      </w:r>
      <w:proofErr w:type="gramStart"/>
      <w:r w:rsidRPr="00C638EF">
        <w:rPr>
          <w:sz w:val="28"/>
          <w:szCs w:val="22"/>
          <w:lang w:eastAsia="en-US"/>
        </w:rPr>
        <w:t>обратившихся</w:t>
      </w:r>
      <w:proofErr w:type="gramEnd"/>
      <w:r w:rsidRPr="00C638EF">
        <w:rPr>
          <w:sz w:val="28"/>
          <w:szCs w:val="22"/>
          <w:lang w:eastAsia="en-US"/>
        </w:rPr>
        <w:t xml:space="preserve"> по интересующим вопросам.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>Ответ на телефонный звонок должен начинаться с информации о наименовании органа</w:t>
      </w:r>
      <w:r>
        <w:rPr>
          <w:sz w:val="28"/>
          <w:szCs w:val="28"/>
          <w:lang w:eastAsia="en-US"/>
        </w:rPr>
        <w:t xml:space="preserve"> (организации)</w:t>
      </w:r>
      <w:r w:rsidRPr="00C638EF">
        <w:rPr>
          <w:sz w:val="28"/>
          <w:szCs w:val="28"/>
          <w:lang w:eastAsia="en-US"/>
        </w:rPr>
        <w:t>, в который позвонил заявитель (представитель заявителя), фамилии, имени, отчества (при наличии) и должности специалиста, принявшего телефонный звонок.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lastRenderedPageBreak/>
        <w:t xml:space="preserve">Если должностное лицо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не может самостоятельно дать ответ, телефонный звонок должен быть переадресован (переведен) другому должностному лицу или же обратившемуся лицу должен быть сообщен телефонный номер, по которому можно получить необходимую информацию.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pacing w:val="-2"/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Если подготовка ответа требует продолжительного времени, должностное лицо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предлагает заявителю (представителю заявителя) один из следующих вариантов дальнейших действий: изложить обращение в письменной форме, назначить другое время для</w:t>
      </w:r>
      <w:r w:rsidRPr="00C638EF">
        <w:rPr>
          <w:spacing w:val="-2"/>
          <w:sz w:val="28"/>
          <w:szCs w:val="28"/>
          <w:lang w:eastAsia="en-US"/>
        </w:rPr>
        <w:t xml:space="preserve"> консультаций.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Должностное лицо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не вправе осуществлять информирование, выходящее за рамки стандартных процедур и условий предоставления государственной услуги и влияющее прямо или косвенно на принимаемое решение.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Продолжительность информирования по телефону не должна превышать               10 </w:t>
      </w:r>
      <w:r w:rsidRPr="00C638EF">
        <w:rPr>
          <w:spacing w:val="-2"/>
          <w:sz w:val="28"/>
          <w:szCs w:val="28"/>
          <w:lang w:eastAsia="en-US"/>
        </w:rPr>
        <w:t>минут.</w:t>
      </w:r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 xml:space="preserve">1.3.4. Индивидуальное информирование при поступлении письменного обращения заинтересованного лица в </w:t>
      </w:r>
      <w:r>
        <w:rPr>
          <w:sz w:val="28"/>
          <w:szCs w:val="28"/>
          <w:lang w:eastAsia="en-US"/>
        </w:rPr>
        <w:t>Министерство</w:t>
      </w:r>
      <w:r w:rsidRPr="00C638EF">
        <w:rPr>
          <w:sz w:val="28"/>
          <w:szCs w:val="22"/>
          <w:lang w:eastAsia="en-US"/>
        </w:rPr>
        <w:t>, МФЦ осуществляется путем направления ему письменного ответа почтовым отправлением или по электронной почте.</w:t>
      </w:r>
    </w:p>
    <w:p w:rsidR="000816E4" w:rsidRPr="00C638EF" w:rsidRDefault="000816E4" w:rsidP="000816E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638EF">
        <w:rPr>
          <w:sz w:val="28"/>
          <w:szCs w:val="28"/>
        </w:rPr>
        <w:t>При информировании в письменном виде ответ на обращение направляется заинтересованному лицу в течение 30 дней со дня регистрации обращения.</w:t>
      </w:r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 xml:space="preserve">1.3.5. </w:t>
      </w:r>
      <w:proofErr w:type="gramStart"/>
      <w:r w:rsidRPr="00C638EF">
        <w:rPr>
          <w:sz w:val="28"/>
          <w:szCs w:val="22"/>
          <w:lang w:eastAsia="en-US"/>
        </w:rPr>
        <w:t xml:space="preserve">На Едином портале и (или) Региональном портале размещаются сведения, которые являются необходимыми и обязательными для предоставления государственной услуги,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 (далее – федеральный реестр), утвержденным постановлением Правительства Российской Федерации от 24.10.2011 № 861 </w:t>
      </w:r>
      <w:r>
        <w:rPr>
          <w:sz w:val="28"/>
          <w:szCs w:val="22"/>
          <w:lang w:eastAsia="en-US"/>
        </w:rPr>
        <w:t xml:space="preserve">                      </w:t>
      </w:r>
      <w:r w:rsidRPr="00C638EF">
        <w:rPr>
          <w:sz w:val="28"/>
          <w:szCs w:val="22"/>
          <w:lang w:eastAsia="en-US"/>
        </w:rPr>
        <w:t>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функций)».</w:t>
      </w:r>
      <w:proofErr w:type="gramEnd"/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proofErr w:type="gramStart"/>
      <w:r w:rsidRPr="00C638EF">
        <w:rPr>
          <w:sz w:val="28"/>
          <w:szCs w:val="28"/>
          <w:lang w:eastAsia="en-US"/>
        </w:rPr>
        <w:t>Доступ к информации о сроках и порядке предоставления государственной услуги осуществляется без выполнения заявителем (представителем заявителя) каких-либо требований, в том числе без использования программного обеспечения, установка которого на технические средства заявителя</w:t>
      </w:r>
      <w:r>
        <w:rPr>
          <w:sz w:val="28"/>
          <w:szCs w:val="28"/>
          <w:lang w:eastAsia="en-US"/>
        </w:rPr>
        <w:t xml:space="preserve"> (представителя заявителя)</w:t>
      </w:r>
      <w:r w:rsidRPr="00C638EF">
        <w:rPr>
          <w:sz w:val="28"/>
          <w:szCs w:val="28"/>
          <w:lang w:eastAsia="en-US"/>
        </w:rPr>
        <w:t xml:space="preserve">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</w:t>
      </w:r>
      <w:r>
        <w:rPr>
          <w:sz w:val="28"/>
          <w:szCs w:val="28"/>
          <w:lang w:eastAsia="en-US"/>
        </w:rPr>
        <w:t>(представителя заявителя)</w:t>
      </w:r>
      <w:r w:rsidRPr="00C638EF">
        <w:rPr>
          <w:sz w:val="28"/>
          <w:szCs w:val="28"/>
          <w:lang w:eastAsia="en-US"/>
        </w:rPr>
        <w:t xml:space="preserve"> или предоставление им персональных данных.</w:t>
      </w:r>
      <w:proofErr w:type="gramEnd"/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 xml:space="preserve">1.3.6. На официальном сайте </w:t>
      </w:r>
      <w:r>
        <w:rPr>
          <w:sz w:val="28"/>
          <w:szCs w:val="28"/>
          <w:lang w:eastAsia="en-US"/>
        </w:rPr>
        <w:t>Министерства в информационно-телекоммуникационной сети «Интернет»</w:t>
      </w:r>
      <w:r w:rsidRPr="00C638EF">
        <w:rPr>
          <w:sz w:val="28"/>
          <w:szCs w:val="22"/>
          <w:lang w:eastAsia="en-US"/>
        </w:rPr>
        <w:t>, на стендах в местах предоставления государственной услуги и услуг, которые являются необходимыми и обязательными для предоставления государственной услуги, и в МФЦ размещается следующая справочная информация: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о месте нахождения и графике работы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и</w:t>
      </w:r>
      <w:r w:rsidRPr="00C638EF">
        <w:rPr>
          <w:spacing w:val="-17"/>
          <w:sz w:val="28"/>
          <w:szCs w:val="28"/>
          <w:lang w:eastAsia="en-US"/>
        </w:rPr>
        <w:t xml:space="preserve"> его </w:t>
      </w:r>
      <w:r w:rsidRPr="00C638EF">
        <w:rPr>
          <w:sz w:val="28"/>
          <w:szCs w:val="28"/>
          <w:lang w:eastAsia="en-US"/>
        </w:rPr>
        <w:t>структурных подразделений, ответственных за предоставление государственной услуги, а также МФЦ;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справочные телефоны структурных подразделений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, </w:t>
      </w:r>
      <w:r w:rsidRPr="00C638EF">
        <w:rPr>
          <w:sz w:val="28"/>
          <w:szCs w:val="28"/>
          <w:lang w:eastAsia="en-US"/>
        </w:rPr>
        <w:lastRenderedPageBreak/>
        <w:t>ответственных за предоставление государственной услуги;</w:t>
      </w:r>
    </w:p>
    <w:p w:rsidR="000816E4" w:rsidRPr="00C638EF" w:rsidRDefault="000816E4" w:rsidP="000816E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8"/>
          <w:lang w:eastAsia="en-US"/>
        </w:rPr>
        <w:t xml:space="preserve">- адрес официального сайта, а также электронной почты и (или) формы обратной связи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8"/>
          <w:lang w:eastAsia="en-US"/>
        </w:rPr>
        <w:t xml:space="preserve"> в информационно-телекоммуникационной сети «Интернет».</w:t>
      </w:r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 xml:space="preserve">1.3.7. В залах ожидания </w:t>
      </w:r>
      <w:r>
        <w:rPr>
          <w:sz w:val="28"/>
          <w:szCs w:val="22"/>
          <w:lang w:eastAsia="en-US"/>
        </w:rPr>
        <w:t xml:space="preserve">по месту нахождения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2"/>
          <w:lang w:eastAsia="en-US"/>
        </w:rPr>
        <w:t xml:space="preserve"> размещаются нормативные правовые акты, регулирующие порядок предоставления государственной услуги, в том числе настоящий Административный регламент, которые по требованию заявителя (представителя заявителя) предоставляются ему для ознакомления.</w:t>
      </w:r>
    </w:p>
    <w:p w:rsidR="000816E4" w:rsidRPr="00C638EF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C638EF">
        <w:rPr>
          <w:sz w:val="28"/>
          <w:szCs w:val="22"/>
          <w:lang w:eastAsia="en-US"/>
        </w:rPr>
        <w:t xml:space="preserve">1.3.8. Размещение информации о порядке предоставления государственной услуги на информационных стендах в помещении </w:t>
      </w:r>
      <w:r w:rsidRPr="00C638EF">
        <w:rPr>
          <w:sz w:val="28"/>
          <w:szCs w:val="28"/>
          <w:lang w:eastAsia="en-US"/>
        </w:rPr>
        <w:t xml:space="preserve">МФЦ осуществляется в соответствии с соглашением, заключенным между МФЦ и </w:t>
      </w:r>
      <w:r>
        <w:rPr>
          <w:sz w:val="28"/>
          <w:szCs w:val="28"/>
          <w:lang w:eastAsia="en-US"/>
        </w:rPr>
        <w:t>Министерство</w:t>
      </w:r>
      <w:r w:rsidRPr="00C638EF">
        <w:rPr>
          <w:sz w:val="28"/>
          <w:szCs w:val="28"/>
          <w:lang w:eastAsia="en-US"/>
        </w:rPr>
        <w:t xml:space="preserve">м, с учетом требований к информированию, установленных настоящим Административным </w:t>
      </w:r>
      <w:r w:rsidRPr="00C638EF">
        <w:rPr>
          <w:spacing w:val="-2"/>
          <w:sz w:val="28"/>
          <w:szCs w:val="28"/>
          <w:lang w:eastAsia="en-US"/>
        </w:rPr>
        <w:t>регламентом.</w:t>
      </w:r>
    </w:p>
    <w:p w:rsidR="000816E4" w:rsidRDefault="000816E4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C638EF">
        <w:rPr>
          <w:sz w:val="28"/>
          <w:szCs w:val="22"/>
          <w:lang w:eastAsia="en-US"/>
        </w:rPr>
        <w:t>1.3.9. Информация о ходе рассмотрения заявления о предоставлении государственной услуги и о результатах предоставления государственной услуги може</w:t>
      </w:r>
      <w:r>
        <w:rPr>
          <w:sz w:val="28"/>
          <w:szCs w:val="22"/>
          <w:lang w:eastAsia="en-US"/>
        </w:rPr>
        <w:t>т быть получена заявителем (</w:t>
      </w:r>
      <w:r w:rsidRPr="00C638EF">
        <w:rPr>
          <w:sz w:val="28"/>
          <w:szCs w:val="22"/>
          <w:lang w:eastAsia="en-US"/>
        </w:rPr>
        <w:t>представителем</w:t>
      </w:r>
      <w:r>
        <w:rPr>
          <w:sz w:val="28"/>
          <w:szCs w:val="22"/>
          <w:lang w:eastAsia="en-US"/>
        </w:rPr>
        <w:t xml:space="preserve"> заявителя</w:t>
      </w:r>
      <w:r w:rsidRPr="00C638EF">
        <w:rPr>
          <w:sz w:val="28"/>
          <w:szCs w:val="22"/>
          <w:lang w:eastAsia="en-US"/>
        </w:rPr>
        <w:t xml:space="preserve">) в личном кабинете на Едином портале, а также в соответствующем структурном подразделении </w:t>
      </w:r>
      <w:r>
        <w:rPr>
          <w:sz w:val="28"/>
          <w:szCs w:val="28"/>
          <w:lang w:eastAsia="en-US"/>
        </w:rPr>
        <w:t>Министерства</w:t>
      </w:r>
      <w:r w:rsidRPr="00C638EF">
        <w:rPr>
          <w:sz w:val="28"/>
          <w:szCs w:val="22"/>
          <w:lang w:eastAsia="en-US"/>
        </w:rPr>
        <w:t xml:space="preserve"> при обращении заявителя (представителя заявителя) лично, по телефону, посредством электронной почты</w:t>
      </w:r>
      <w:proofErr w:type="gramStart"/>
      <w:r w:rsidRPr="00C638EF">
        <w:rPr>
          <w:sz w:val="28"/>
          <w:szCs w:val="22"/>
          <w:lang w:eastAsia="en-US"/>
        </w:rPr>
        <w:t>.</w:t>
      </w:r>
      <w:r>
        <w:rPr>
          <w:sz w:val="28"/>
          <w:szCs w:val="22"/>
          <w:lang w:eastAsia="en-US"/>
        </w:rPr>
        <w:t>»;</w:t>
      </w:r>
      <w:proofErr w:type="gramEnd"/>
    </w:p>
    <w:p w:rsidR="000816E4" w:rsidRDefault="00A77CCE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2) в разделе 2:</w:t>
      </w:r>
    </w:p>
    <w:p w:rsidR="00A77CCE" w:rsidRPr="00A77CCE" w:rsidRDefault="00A77CCE" w:rsidP="00A77CCE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- пункт 2.2.1 подраздела 2.2 дополнить предложением следующего содержания: «</w:t>
      </w:r>
      <w:r w:rsidRPr="00A77CCE">
        <w:rPr>
          <w:sz w:val="28"/>
          <w:szCs w:val="22"/>
          <w:lang w:eastAsia="en-US"/>
        </w:rPr>
        <w:t>В предоставлении государственной услуги принимает участие МФЦ.</w:t>
      </w:r>
      <w:r>
        <w:rPr>
          <w:sz w:val="28"/>
          <w:szCs w:val="22"/>
          <w:lang w:eastAsia="en-US"/>
        </w:rPr>
        <w:t>»;</w:t>
      </w:r>
    </w:p>
    <w:p w:rsidR="00A77CCE" w:rsidRPr="00C638EF" w:rsidRDefault="00A77CCE" w:rsidP="000816E4">
      <w:pPr>
        <w:widowControl w:val="0"/>
        <w:tabs>
          <w:tab w:val="left" w:pos="1564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 xml:space="preserve">- </w:t>
      </w:r>
      <w:r>
        <w:rPr>
          <w:sz w:val="28"/>
          <w:szCs w:val="22"/>
          <w:lang w:eastAsia="en-US"/>
        </w:rPr>
        <w:t xml:space="preserve">подраздел 2.3 </w:t>
      </w:r>
      <w:r>
        <w:rPr>
          <w:sz w:val="28"/>
          <w:szCs w:val="22"/>
          <w:lang w:eastAsia="en-US"/>
        </w:rPr>
        <w:t>дополнить пунктом 2.3.3 следующего содержания:</w:t>
      </w:r>
    </w:p>
    <w:p w:rsidR="00A77CCE" w:rsidRPr="0012219B" w:rsidRDefault="00A77CCE" w:rsidP="00A77CCE">
      <w:pPr>
        <w:widowControl w:val="0"/>
        <w:tabs>
          <w:tab w:val="left" w:pos="1250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«</w:t>
      </w:r>
      <w:r w:rsidRPr="00E64C0B">
        <w:rPr>
          <w:sz w:val="28"/>
          <w:szCs w:val="28"/>
          <w:lang w:eastAsia="en-US"/>
        </w:rPr>
        <w:t>2.3.</w:t>
      </w:r>
      <w:r>
        <w:rPr>
          <w:sz w:val="28"/>
          <w:szCs w:val="28"/>
          <w:lang w:eastAsia="en-US"/>
        </w:rPr>
        <w:t>3</w:t>
      </w:r>
      <w:r w:rsidRPr="00E64C0B">
        <w:rPr>
          <w:sz w:val="28"/>
          <w:szCs w:val="28"/>
          <w:lang w:eastAsia="en-US"/>
        </w:rPr>
        <w:t xml:space="preserve">. </w:t>
      </w:r>
      <w:r w:rsidRPr="0012219B">
        <w:rPr>
          <w:sz w:val="28"/>
          <w:szCs w:val="28"/>
          <w:lang w:eastAsia="en-US"/>
        </w:rPr>
        <w:t>Результат предоставления государственной услуги направляется заявителю (представителю заявителя) одним из следующих способов:</w:t>
      </w:r>
    </w:p>
    <w:p w:rsidR="00A77CCE" w:rsidRPr="0012219B" w:rsidRDefault="00A77CCE" w:rsidP="00A77CCE">
      <w:pPr>
        <w:widowControl w:val="0"/>
        <w:tabs>
          <w:tab w:val="left" w:pos="1250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12219B">
        <w:rPr>
          <w:sz w:val="28"/>
          <w:szCs w:val="28"/>
          <w:lang w:eastAsia="en-US"/>
        </w:rPr>
        <w:t>- в форме электронного документа в личном кабинете на Едином портале;</w:t>
      </w:r>
    </w:p>
    <w:p w:rsidR="00A77CCE" w:rsidRPr="0012219B" w:rsidRDefault="00A77CCE" w:rsidP="00A77CCE">
      <w:pPr>
        <w:widowControl w:val="0"/>
        <w:tabs>
          <w:tab w:val="left" w:pos="1250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12219B">
        <w:rPr>
          <w:sz w:val="28"/>
          <w:szCs w:val="28"/>
          <w:lang w:eastAsia="en-US"/>
        </w:rPr>
        <w:t xml:space="preserve">- на бумажном носителе в </w:t>
      </w:r>
      <w:r>
        <w:rPr>
          <w:sz w:val="28"/>
          <w:szCs w:val="28"/>
          <w:lang w:eastAsia="en-US"/>
        </w:rPr>
        <w:t>Министерстве</w:t>
      </w:r>
      <w:r w:rsidRPr="0012219B">
        <w:rPr>
          <w:sz w:val="28"/>
          <w:szCs w:val="28"/>
          <w:lang w:eastAsia="en-US"/>
        </w:rPr>
        <w:t>, МФЦ;</w:t>
      </w:r>
    </w:p>
    <w:p w:rsidR="00A77CCE" w:rsidRPr="0012219B" w:rsidRDefault="00A77CCE" w:rsidP="00A77CCE">
      <w:pPr>
        <w:widowControl w:val="0"/>
        <w:tabs>
          <w:tab w:val="left" w:pos="1250"/>
        </w:tabs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12219B">
        <w:rPr>
          <w:sz w:val="28"/>
          <w:szCs w:val="28"/>
          <w:lang w:eastAsia="en-US"/>
        </w:rPr>
        <w:t>- на бумажном носителе посредством почтового отправления.</w:t>
      </w:r>
    </w:p>
    <w:p w:rsidR="00A77CCE" w:rsidRPr="0012219B" w:rsidRDefault="00A77CCE" w:rsidP="00A77CC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  <w:lang w:eastAsia="en-US"/>
        </w:rPr>
      </w:pPr>
      <w:r w:rsidRPr="0012219B">
        <w:rPr>
          <w:sz w:val="28"/>
          <w:szCs w:val="28"/>
          <w:lang w:eastAsia="en-US"/>
        </w:rPr>
        <w:t>В случае направления заявления о предоставлении государственной услуги посредством Единого портала результат предоставления государственной услуги также может быть выдан заявителю (представителю заявителя) на бумажном носителе в виде распечатанного экземпляра электронного документа в МФЦ.</w:t>
      </w:r>
      <w:r>
        <w:rPr>
          <w:sz w:val="28"/>
          <w:szCs w:val="28"/>
          <w:lang w:eastAsia="en-US"/>
        </w:rPr>
        <w:t>»;</w:t>
      </w:r>
    </w:p>
    <w:p w:rsidR="000816E4" w:rsidRDefault="00BB3403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подпункт 5 пункта 2.7.1 подраздела 2.7 признать утратившим силу;</w:t>
      </w:r>
    </w:p>
    <w:p w:rsidR="00BB3403" w:rsidRDefault="00E66D00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 абзаце восьмом пункта 2.14.3 подраздела 2.14 после слова «Министерства» дополнить словом «, МФЦ»;</w:t>
      </w:r>
    </w:p>
    <w:p w:rsidR="008613EB" w:rsidRDefault="008613EB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 подразделе 2.16:</w:t>
      </w:r>
    </w:p>
    <w:p w:rsidR="00E66D00" w:rsidRDefault="00CC35D0" w:rsidP="00AA57A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пункт 2.16.6 изложить в следующей редакции:</w:t>
      </w:r>
    </w:p>
    <w:p w:rsidR="00CC35D0" w:rsidRDefault="00CC35D0" w:rsidP="00CC35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«2.16.6. </w:t>
      </w:r>
      <w:r w:rsidRPr="00CC35D0">
        <w:rPr>
          <w:sz w:val="28"/>
          <w:szCs w:val="28"/>
        </w:rPr>
        <w:t>Министерство осуществляет взаимодействие с МФЦ при предоставлении государственной услуги</w:t>
      </w:r>
      <w:proofErr w:type="gramStart"/>
      <w:r w:rsidRPr="00CC35D0">
        <w:rPr>
          <w:sz w:val="28"/>
          <w:szCs w:val="28"/>
        </w:rPr>
        <w:t>.</w:t>
      </w:r>
      <w:r w:rsidR="00B040CB">
        <w:rPr>
          <w:sz w:val="28"/>
          <w:szCs w:val="28"/>
        </w:rPr>
        <w:t>»;</w:t>
      </w:r>
      <w:proofErr w:type="gramEnd"/>
    </w:p>
    <w:p w:rsidR="008613EB" w:rsidRDefault="008613EB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пункт </w:t>
      </w:r>
      <w:r w:rsidRPr="008613EB">
        <w:rPr>
          <w:rFonts w:ascii="Times New Roman" w:hAnsi="Times New Roman" w:cs="Times New Roman"/>
          <w:sz w:val="28"/>
          <w:szCs w:val="28"/>
        </w:rPr>
        <w:t>2.16.9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8613EB" w:rsidRDefault="008613EB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«2.16.9.</w:t>
      </w:r>
      <w:r w:rsidRPr="008613EB">
        <w:rPr>
          <w:rFonts w:ascii="Times New Roman" w:hAnsi="Times New Roman" w:cs="Times New Roman"/>
          <w:sz w:val="28"/>
          <w:szCs w:val="28"/>
        </w:rPr>
        <w:t xml:space="preserve"> Предоставление государственной услуги по экстерриториальному принципу осуществляется в части обеспечения возможности подачи заявлений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8613EB">
        <w:rPr>
          <w:rFonts w:ascii="Times New Roman" w:hAnsi="Times New Roman" w:cs="Times New Roman"/>
          <w:sz w:val="28"/>
          <w:szCs w:val="28"/>
        </w:rPr>
        <w:t xml:space="preserve">поручения результата </w:t>
      </w:r>
      <w:r w:rsidRPr="008613EB">
        <w:rPr>
          <w:rFonts w:ascii="Times New Roman" w:hAnsi="Times New Roman" w:cs="Times New Roman"/>
          <w:sz w:val="28"/>
          <w:szCs w:val="28"/>
          <w:lang w:eastAsia="en-US"/>
        </w:rPr>
        <w:t>предоставления государственной услуги</w:t>
      </w:r>
      <w:r w:rsidRPr="008613EB">
        <w:rPr>
          <w:rFonts w:ascii="Times New Roman" w:hAnsi="Times New Roman" w:cs="Times New Roman"/>
          <w:sz w:val="28"/>
          <w:szCs w:val="28"/>
        </w:rPr>
        <w:t xml:space="preserve"> </w:t>
      </w:r>
      <w:r w:rsidRPr="008613EB">
        <w:rPr>
          <w:rFonts w:ascii="Times New Roman" w:hAnsi="Times New Roman" w:cs="Times New Roman"/>
          <w:sz w:val="28"/>
          <w:szCs w:val="28"/>
        </w:rPr>
        <w:t xml:space="preserve">посредством Единого </w:t>
      </w:r>
      <w:r w:rsidRPr="008613EB">
        <w:rPr>
          <w:rFonts w:ascii="Times New Roman" w:hAnsi="Times New Roman" w:cs="Times New Roman"/>
          <w:sz w:val="28"/>
          <w:szCs w:val="28"/>
        </w:rPr>
        <w:lastRenderedPageBreak/>
        <w:t>портала и (или) Регионального портала</w:t>
      </w:r>
      <w:r>
        <w:rPr>
          <w:rFonts w:ascii="Times New Roman" w:hAnsi="Times New Roman" w:cs="Times New Roman"/>
          <w:sz w:val="28"/>
          <w:szCs w:val="28"/>
        </w:rPr>
        <w:t>, а также МФЦ</w:t>
      </w:r>
      <w:r w:rsidRPr="008613E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8613EB" w:rsidRDefault="00F24470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 разделе 3:</w:t>
      </w:r>
    </w:p>
    <w:p w:rsidR="00F24470" w:rsidRDefault="00F24470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подразделе 3.1:</w:t>
      </w:r>
    </w:p>
    <w:p w:rsidR="00F24470" w:rsidRDefault="00F24470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пункте 3.1.1 после слов «в Министерство» дополнить словами «или МФЦ»;</w:t>
      </w:r>
    </w:p>
    <w:p w:rsidR="00F24470" w:rsidRDefault="00F24470" w:rsidP="008613E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дополнить пунктом 3.1.2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F24470" w:rsidRPr="00F24470" w:rsidRDefault="00F24470" w:rsidP="00F2447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4470">
        <w:rPr>
          <w:rFonts w:ascii="Times New Roman" w:hAnsi="Times New Roman" w:cs="Times New Roman"/>
          <w:sz w:val="28"/>
          <w:szCs w:val="28"/>
        </w:rPr>
        <w:t>«3.1.2</w:t>
      </w:r>
      <w:r w:rsidRPr="00F24470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F24470">
        <w:rPr>
          <w:rFonts w:ascii="Times New Roman" w:hAnsi="Times New Roman" w:cs="Times New Roman"/>
          <w:sz w:val="28"/>
          <w:szCs w:val="28"/>
        </w:rPr>
        <w:t>. Процедура приема и регистрации документов в МФЦ осуществляется в соответствии с требованиями регламента работы МФЦ.</w:t>
      </w:r>
    </w:p>
    <w:p w:rsidR="00F24470" w:rsidRDefault="00F24470" w:rsidP="00F2447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4470">
        <w:rPr>
          <w:rFonts w:ascii="Times New Roman" w:hAnsi="Times New Roman" w:cs="Times New Roman"/>
          <w:sz w:val="28"/>
          <w:szCs w:val="28"/>
        </w:rPr>
        <w:t>МФЦ обеспечивает передачу заявления и прилагаемых к нему документов заявителя (представителя заявителя) в Министерство в срок, предусмотренный соглашением о взаимодействии, заключенным между Министерством и МФЦ в порядке, утвержденном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</w:t>
      </w:r>
      <w:proofErr w:type="gramEnd"/>
      <w:r w:rsidRPr="00F24470">
        <w:rPr>
          <w:rFonts w:ascii="Times New Roman" w:hAnsi="Times New Roman" w:cs="Times New Roman"/>
          <w:sz w:val="28"/>
          <w:szCs w:val="28"/>
        </w:rPr>
        <w:t>, органами местного самоуправления или в случаях, установленных законодательством Российской Федерации, публично-правовыми компаниями» (далее – соглашение о взаимодействии)</w:t>
      </w:r>
      <w:proofErr w:type="gramStart"/>
      <w:r w:rsidRPr="00F24470">
        <w:rPr>
          <w:rFonts w:ascii="Times New Roman" w:hAnsi="Times New Roman" w:cs="Times New Roman"/>
          <w:sz w:val="28"/>
          <w:szCs w:val="28"/>
        </w:rPr>
        <w:t>.</w:t>
      </w:r>
      <w:r w:rsidR="009B1752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9B1752">
        <w:rPr>
          <w:rFonts w:ascii="Times New Roman" w:hAnsi="Times New Roman" w:cs="Times New Roman"/>
          <w:sz w:val="28"/>
          <w:szCs w:val="28"/>
        </w:rPr>
        <w:t>;</w:t>
      </w:r>
    </w:p>
    <w:p w:rsidR="003C162C" w:rsidRDefault="003C162C" w:rsidP="00F2447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подраздел 3.7 дополнить пунктом 3.7.4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3C162C" w:rsidRPr="003C162C" w:rsidRDefault="003C162C" w:rsidP="003C162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162C">
        <w:rPr>
          <w:rFonts w:ascii="Times New Roman" w:hAnsi="Times New Roman" w:cs="Times New Roman"/>
          <w:sz w:val="28"/>
          <w:szCs w:val="28"/>
        </w:rPr>
        <w:t xml:space="preserve"> «</w:t>
      </w:r>
      <w:r w:rsidRPr="003C162C">
        <w:rPr>
          <w:rFonts w:ascii="Times New Roman" w:hAnsi="Times New Roman" w:cs="Times New Roman"/>
          <w:sz w:val="28"/>
          <w:szCs w:val="28"/>
        </w:rPr>
        <w:t>3.7.4</w:t>
      </w:r>
      <w:r w:rsidRPr="003C162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3C162C">
        <w:rPr>
          <w:rFonts w:ascii="Times New Roman" w:hAnsi="Times New Roman" w:cs="Times New Roman"/>
          <w:sz w:val="28"/>
          <w:szCs w:val="28"/>
        </w:rPr>
        <w:t xml:space="preserve">. В случае если в заявлении заявителем (представителем заявителя) указано на получение документов, являющихся результатом государственной услуги, через МФЦ Министерство передает документы в МФЦ для последующей выдачи заявителю (представителю заявителя) способом согласно заключенному соглашению о взаимодействии. </w:t>
      </w:r>
    </w:p>
    <w:p w:rsidR="003C162C" w:rsidRDefault="003C162C" w:rsidP="003C162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162C">
        <w:rPr>
          <w:rFonts w:ascii="Times New Roman" w:hAnsi="Times New Roman" w:cs="Times New Roman"/>
          <w:sz w:val="28"/>
          <w:szCs w:val="28"/>
        </w:rPr>
        <w:t>Процедура выдачи документов в МФЦ осуществляется в соответствии с требованиями, установленными регламентом работы МФЦ.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C162C" w:rsidRDefault="00E86F91" w:rsidP="003C162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056E95">
        <w:rPr>
          <w:rFonts w:ascii="Times New Roman" w:hAnsi="Times New Roman" w:cs="Times New Roman"/>
          <w:sz w:val="28"/>
          <w:szCs w:val="28"/>
        </w:rPr>
        <w:t xml:space="preserve">текст </w:t>
      </w:r>
      <w:r>
        <w:rPr>
          <w:rFonts w:ascii="Times New Roman" w:hAnsi="Times New Roman" w:cs="Times New Roman"/>
          <w:sz w:val="28"/>
          <w:szCs w:val="28"/>
        </w:rPr>
        <w:t>раздел</w:t>
      </w:r>
      <w:r w:rsidR="00056E9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4 изложить в следующей редакции:</w:t>
      </w:r>
    </w:p>
    <w:p w:rsidR="00E86F91" w:rsidRDefault="00E86F91" w:rsidP="00E86F91">
      <w:pPr>
        <w:ind w:left="1701" w:right="1700"/>
        <w:jc w:val="center"/>
        <w:rPr>
          <w:b/>
          <w:sz w:val="28"/>
          <w:szCs w:val="28"/>
        </w:rPr>
      </w:pPr>
    </w:p>
    <w:p w:rsidR="00E86F91" w:rsidRPr="00E64C0B" w:rsidRDefault="00E86F91" w:rsidP="00E86F91">
      <w:pPr>
        <w:ind w:left="1701" w:right="1700"/>
        <w:jc w:val="center"/>
        <w:rPr>
          <w:b/>
          <w:sz w:val="28"/>
          <w:szCs w:val="28"/>
        </w:rPr>
      </w:pPr>
      <w:r>
        <w:rPr>
          <w:sz w:val="28"/>
          <w:szCs w:val="28"/>
        </w:rPr>
        <w:t>«</w:t>
      </w:r>
      <w:r w:rsidRPr="00E64C0B">
        <w:rPr>
          <w:b/>
          <w:sz w:val="28"/>
          <w:szCs w:val="28"/>
        </w:rPr>
        <w:t xml:space="preserve">4.1. Порядок осуществления текущего </w:t>
      </w:r>
      <w:proofErr w:type="gramStart"/>
      <w:r w:rsidRPr="00E64C0B">
        <w:rPr>
          <w:b/>
          <w:sz w:val="28"/>
          <w:szCs w:val="28"/>
        </w:rPr>
        <w:t>контроля за</w:t>
      </w:r>
      <w:proofErr w:type="gramEnd"/>
      <w:r w:rsidRPr="00E64C0B">
        <w:rPr>
          <w:b/>
          <w:sz w:val="28"/>
          <w:szCs w:val="28"/>
        </w:rPr>
        <w:t xml:space="preserve">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ответственными лицами</w:t>
      </w:r>
    </w:p>
    <w:p w:rsidR="00E86F91" w:rsidRPr="00E64C0B" w:rsidRDefault="00E86F91" w:rsidP="00E86F91">
      <w:pPr>
        <w:jc w:val="both"/>
        <w:rPr>
          <w:sz w:val="28"/>
          <w:szCs w:val="28"/>
        </w:rPr>
      </w:pP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>4.1.</w:t>
      </w:r>
      <w:r>
        <w:rPr>
          <w:sz w:val="28"/>
          <w:szCs w:val="28"/>
        </w:rPr>
        <w:t>1.</w:t>
      </w:r>
      <w:r w:rsidRPr="00630509">
        <w:rPr>
          <w:sz w:val="28"/>
          <w:szCs w:val="28"/>
        </w:rPr>
        <w:t xml:space="preserve"> Текущий </w:t>
      </w:r>
      <w:proofErr w:type="gramStart"/>
      <w:r w:rsidRPr="00630509">
        <w:rPr>
          <w:sz w:val="28"/>
          <w:szCs w:val="28"/>
        </w:rPr>
        <w:t>контроль за</w:t>
      </w:r>
      <w:proofErr w:type="gramEnd"/>
      <w:r w:rsidRPr="00630509">
        <w:rPr>
          <w:sz w:val="28"/>
          <w:szCs w:val="28"/>
        </w:rPr>
        <w:t xml:space="preserve"> соблюдением и исполнением настоящего Административного регламента, иных нормативных правовых актов, устанавливающих требования к предоставлению </w:t>
      </w:r>
      <w:r>
        <w:rPr>
          <w:sz w:val="28"/>
          <w:szCs w:val="28"/>
        </w:rPr>
        <w:t>государственной</w:t>
      </w:r>
      <w:r w:rsidRPr="00630509">
        <w:rPr>
          <w:sz w:val="28"/>
          <w:szCs w:val="28"/>
        </w:rPr>
        <w:t xml:space="preserve"> услуги, осуществляется на постоянной основе </w:t>
      </w:r>
      <w:r>
        <w:rPr>
          <w:sz w:val="28"/>
          <w:szCs w:val="28"/>
        </w:rPr>
        <w:t>министром</w:t>
      </w:r>
      <w:r w:rsidRPr="00630509">
        <w:rPr>
          <w:sz w:val="28"/>
          <w:szCs w:val="28"/>
        </w:rPr>
        <w:t xml:space="preserve"> или лицом, исполняющим его обязанности.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>
        <w:rPr>
          <w:sz w:val="28"/>
          <w:szCs w:val="28"/>
          <w:lang w:eastAsia="en-US"/>
        </w:rPr>
        <w:t>Министерства</w:t>
      </w:r>
      <w:r w:rsidRPr="00630509">
        <w:rPr>
          <w:sz w:val="28"/>
          <w:szCs w:val="28"/>
        </w:rPr>
        <w:t>.</w:t>
      </w:r>
    </w:p>
    <w:p w:rsidR="00E86F91" w:rsidRDefault="00E86F91" w:rsidP="00E86F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4.1.2. </w:t>
      </w:r>
      <w:r w:rsidRPr="00B263E0">
        <w:rPr>
          <w:sz w:val="28"/>
          <w:szCs w:val="28"/>
        </w:rPr>
        <w:t xml:space="preserve">Текущий контроль осуществляется путем проведения уполномоченными лицами </w:t>
      </w:r>
      <w:r>
        <w:rPr>
          <w:sz w:val="28"/>
          <w:szCs w:val="28"/>
          <w:lang w:eastAsia="en-US"/>
        </w:rPr>
        <w:t>Министерства</w:t>
      </w:r>
      <w:r w:rsidRPr="00B263E0">
        <w:rPr>
          <w:sz w:val="28"/>
          <w:szCs w:val="28"/>
        </w:rPr>
        <w:t xml:space="preserve"> проверок соблюдения положений настоящего Административного регламента, выявления и устранения нарушений прав заявителей (представителей заявителей), рассмотрения, подготовки ответов на обращения заявителей (представителей заявителей).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</w:p>
    <w:p w:rsidR="00E86F91" w:rsidRPr="00E64C0B" w:rsidRDefault="00E86F91" w:rsidP="00E86F91">
      <w:pPr>
        <w:ind w:left="1701" w:right="1700"/>
        <w:jc w:val="center"/>
        <w:rPr>
          <w:b/>
          <w:sz w:val="28"/>
          <w:szCs w:val="28"/>
        </w:rPr>
      </w:pPr>
      <w:r w:rsidRPr="00E64C0B">
        <w:rPr>
          <w:b/>
          <w:sz w:val="28"/>
          <w:szCs w:val="28"/>
        </w:rPr>
        <w:t xml:space="preserve">4.2. Порядок и периодичность осуществления плановых и внеплановых проверок полноты и качества предоставления государственной услуги, в том числе порядок и формы </w:t>
      </w:r>
      <w:proofErr w:type="gramStart"/>
      <w:r w:rsidRPr="00E64C0B">
        <w:rPr>
          <w:b/>
          <w:sz w:val="28"/>
          <w:szCs w:val="28"/>
        </w:rPr>
        <w:t>контроля за</w:t>
      </w:r>
      <w:proofErr w:type="gramEnd"/>
      <w:r w:rsidRPr="00E64C0B">
        <w:rPr>
          <w:b/>
          <w:sz w:val="28"/>
          <w:szCs w:val="28"/>
        </w:rPr>
        <w:t xml:space="preserve"> полнотой и качеством предоставления</w:t>
      </w:r>
    </w:p>
    <w:p w:rsidR="00E86F91" w:rsidRPr="00E64C0B" w:rsidRDefault="00E86F91" w:rsidP="00E86F91">
      <w:pPr>
        <w:ind w:left="1701" w:right="1700"/>
        <w:jc w:val="center"/>
        <w:rPr>
          <w:b/>
          <w:sz w:val="28"/>
          <w:szCs w:val="28"/>
        </w:rPr>
      </w:pPr>
      <w:r w:rsidRPr="00E64C0B">
        <w:rPr>
          <w:b/>
          <w:sz w:val="28"/>
          <w:szCs w:val="28"/>
        </w:rPr>
        <w:t>государственной услуги</w:t>
      </w:r>
    </w:p>
    <w:p w:rsidR="00E86F91" w:rsidRPr="00E64C0B" w:rsidRDefault="00E86F91" w:rsidP="00E86F91">
      <w:pPr>
        <w:jc w:val="both"/>
        <w:rPr>
          <w:sz w:val="28"/>
          <w:szCs w:val="28"/>
        </w:rPr>
      </w:pP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>4.2.</w:t>
      </w:r>
      <w:r>
        <w:rPr>
          <w:sz w:val="28"/>
          <w:szCs w:val="28"/>
        </w:rPr>
        <w:t xml:space="preserve">1. </w:t>
      </w:r>
      <w:proofErr w:type="gramStart"/>
      <w:r w:rsidRPr="00630509">
        <w:rPr>
          <w:sz w:val="28"/>
          <w:szCs w:val="28"/>
        </w:rPr>
        <w:t>Контроль за</w:t>
      </w:r>
      <w:proofErr w:type="gramEnd"/>
      <w:r w:rsidRPr="00630509">
        <w:rPr>
          <w:sz w:val="28"/>
          <w:szCs w:val="28"/>
        </w:rPr>
        <w:t xml:space="preserve"> полнотой и качеством предоставления государственной услуги включает в себя проведение плановых и внеплановых проверок.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Pr="00630509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630509">
        <w:rPr>
          <w:sz w:val="28"/>
          <w:szCs w:val="28"/>
        </w:rPr>
        <w:t xml:space="preserve"> Плановые проверки осуществляются на основании годовых планов работы </w:t>
      </w:r>
      <w:r>
        <w:rPr>
          <w:sz w:val="28"/>
          <w:szCs w:val="28"/>
          <w:lang w:eastAsia="en-US"/>
        </w:rPr>
        <w:t>Министерства</w:t>
      </w:r>
      <w:r w:rsidRPr="00630509">
        <w:rPr>
          <w:sz w:val="28"/>
          <w:szCs w:val="28"/>
        </w:rPr>
        <w:t xml:space="preserve">, утверждаемых </w:t>
      </w:r>
      <w:r>
        <w:rPr>
          <w:sz w:val="28"/>
          <w:szCs w:val="28"/>
        </w:rPr>
        <w:t>министром</w:t>
      </w:r>
      <w:r w:rsidRPr="00630509">
        <w:rPr>
          <w:sz w:val="28"/>
          <w:szCs w:val="28"/>
        </w:rPr>
        <w:t>. При плановой проверке полноты и качества предоставления государственной  услуги контролю подлежат: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 xml:space="preserve">- соблюдение сроков предоставления государственной услуги; 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>- соблюдение положений настоящего Административного регламента;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 w:rsidRPr="00630509">
        <w:rPr>
          <w:sz w:val="28"/>
          <w:szCs w:val="28"/>
        </w:rPr>
        <w:t>- правильность и обоснованность принятого решения об отказе в предоставлении государственной услуги.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4.2.3. </w:t>
      </w:r>
      <w:r w:rsidRPr="00973D8C">
        <w:rPr>
          <w:sz w:val="28"/>
          <w:szCs w:val="28"/>
        </w:rPr>
        <w:t xml:space="preserve">Внеплановые проверки проводятся в случае обращения заявителя </w:t>
      </w:r>
      <w:r>
        <w:rPr>
          <w:sz w:val="28"/>
          <w:szCs w:val="28"/>
          <w:lang w:eastAsia="en-US"/>
        </w:rPr>
        <w:t>(представителя заявителя)</w:t>
      </w:r>
      <w:r w:rsidRPr="00C638EF">
        <w:rPr>
          <w:sz w:val="28"/>
          <w:szCs w:val="28"/>
          <w:lang w:eastAsia="en-US"/>
        </w:rPr>
        <w:t xml:space="preserve"> </w:t>
      </w:r>
      <w:r w:rsidRPr="00973D8C">
        <w:rPr>
          <w:sz w:val="28"/>
          <w:szCs w:val="28"/>
        </w:rPr>
        <w:t>с жалобой на действия (бездействие) и решения, принятые в ходе предоставления государственной услуги должностными лицами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en-US"/>
        </w:rPr>
        <w:t>Министерства</w:t>
      </w:r>
      <w:r>
        <w:rPr>
          <w:sz w:val="28"/>
          <w:szCs w:val="28"/>
        </w:rPr>
        <w:t>.</w:t>
      </w:r>
    </w:p>
    <w:p w:rsidR="00E86F91" w:rsidRPr="00630509" w:rsidRDefault="00E86F91" w:rsidP="00E86F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4.2.4. </w:t>
      </w:r>
      <w:r w:rsidRPr="00630509">
        <w:rPr>
          <w:sz w:val="28"/>
          <w:szCs w:val="28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E86F91" w:rsidRPr="00E64C0B" w:rsidRDefault="00E86F91" w:rsidP="00E86F91">
      <w:pPr>
        <w:jc w:val="center"/>
        <w:rPr>
          <w:b/>
          <w:sz w:val="28"/>
          <w:szCs w:val="28"/>
        </w:rPr>
      </w:pPr>
    </w:p>
    <w:p w:rsidR="00E86F91" w:rsidRPr="00E64C0B" w:rsidRDefault="00E86F91" w:rsidP="00E86F91">
      <w:pPr>
        <w:ind w:left="1701" w:right="1700"/>
        <w:jc w:val="center"/>
        <w:rPr>
          <w:b/>
          <w:sz w:val="28"/>
          <w:szCs w:val="28"/>
        </w:rPr>
      </w:pPr>
      <w:r w:rsidRPr="00E64C0B">
        <w:rPr>
          <w:b/>
          <w:sz w:val="28"/>
          <w:szCs w:val="28"/>
        </w:rPr>
        <w:t>4.3. Ответственность государственных гражданских служащих исполнительно</w:t>
      </w:r>
      <w:r>
        <w:rPr>
          <w:b/>
          <w:sz w:val="28"/>
          <w:szCs w:val="28"/>
        </w:rPr>
        <w:t>го</w:t>
      </w:r>
      <w:r w:rsidRPr="00E64C0B">
        <w:rPr>
          <w:b/>
          <w:sz w:val="28"/>
          <w:szCs w:val="28"/>
        </w:rPr>
        <w:t xml:space="preserve"> органа</w:t>
      </w:r>
      <w:r>
        <w:rPr>
          <w:b/>
          <w:sz w:val="28"/>
          <w:szCs w:val="28"/>
        </w:rPr>
        <w:t xml:space="preserve"> Смоленской области</w:t>
      </w:r>
      <w:r w:rsidRPr="00E64C0B">
        <w:rPr>
          <w:b/>
          <w:sz w:val="28"/>
          <w:szCs w:val="28"/>
        </w:rPr>
        <w:t>, должностных лиц за решения и действия (бездействие), принимаемые (осуществляемые)</w:t>
      </w:r>
      <w:r>
        <w:rPr>
          <w:b/>
          <w:sz w:val="28"/>
          <w:szCs w:val="28"/>
        </w:rPr>
        <w:t xml:space="preserve"> </w:t>
      </w:r>
      <w:r w:rsidRPr="00E64C0B">
        <w:rPr>
          <w:b/>
          <w:sz w:val="28"/>
          <w:szCs w:val="28"/>
        </w:rPr>
        <w:t>в ходе предоставления государственной услуги</w:t>
      </w:r>
    </w:p>
    <w:p w:rsidR="00E86F91" w:rsidRPr="00E64C0B" w:rsidRDefault="00E86F91" w:rsidP="00E86F91">
      <w:pPr>
        <w:jc w:val="both"/>
        <w:rPr>
          <w:sz w:val="28"/>
          <w:szCs w:val="28"/>
        </w:rPr>
      </w:pPr>
    </w:p>
    <w:p w:rsidR="00E86F91" w:rsidRPr="0002384B" w:rsidRDefault="00E86F91" w:rsidP="00E86F91">
      <w:pPr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4.3.1. По результатам проведенных проверок в случае выявления нарушений положений настоящего Административного регламента,</w:t>
      </w:r>
      <w:r>
        <w:rPr>
          <w:sz w:val="28"/>
          <w:szCs w:val="28"/>
        </w:rPr>
        <w:t xml:space="preserve"> иных областных</w:t>
      </w:r>
      <w:r w:rsidRPr="0002384B">
        <w:rPr>
          <w:sz w:val="28"/>
          <w:szCs w:val="28"/>
        </w:rPr>
        <w:t xml:space="preserve"> нормативных правовых актов осуществляется привлечение виновных лиц к ответственности в соответствии с законодательством Российской Федерации.</w:t>
      </w:r>
    </w:p>
    <w:p w:rsidR="00E86F91" w:rsidRPr="0002384B" w:rsidRDefault="00E86F91" w:rsidP="00E86F91">
      <w:pPr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4.3.2. Персональная ответственность должностных лиц за правильность и своевременность принятия решения о предоставлении (об отказе в предоставлении) государственной услуги закрепляется в их должностных регламентах.</w:t>
      </w:r>
    </w:p>
    <w:p w:rsidR="00E86F91" w:rsidRDefault="00E86F91" w:rsidP="00E86F91">
      <w:pPr>
        <w:widowControl w:val="0"/>
        <w:autoSpaceDE w:val="0"/>
        <w:autoSpaceDN w:val="0"/>
        <w:ind w:left="1701" w:right="1700"/>
        <w:jc w:val="center"/>
        <w:outlineLvl w:val="0"/>
        <w:rPr>
          <w:b/>
          <w:bCs/>
          <w:sz w:val="28"/>
          <w:szCs w:val="28"/>
          <w:lang w:eastAsia="en-US"/>
        </w:rPr>
      </w:pPr>
    </w:p>
    <w:p w:rsidR="00E86F91" w:rsidRPr="00924F9B" w:rsidRDefault="00E86F91" w:rsidP="00E86F91">
      <w:pPr>
        <w:widowControl w:val="0"/>
        <w:autoSpaceDE w:val="0"/>
        <w:autoSpaceDN w:val="0"/>
        <w:ind w:left="1701" w:right="1700"/>
        <w:jc w:val="center"/>
        <w:outlineLvl w:val="0"/>
        <w:rPr>
          <w:b/>
          <w:sz w:val="28"/>
          <w:szCs w:val="22"/>
          <w:lang w:eastAsia="en-US"/>
        </w:rPr>
      </w:pPr>
      <w:r w:rsidRPr="00924F9B">
        <w:rPr>
          <w:b/>
          <w:bCs/>
          <w:sz w:val="28"/>
          <w:szCs w:val="28"/>
          <w:lang w:eastAsia="en-US"/>
        </w:rPr>
        <w:t xml:space="preserve">4.4. Требования к порядку и формам </w:t>
      </w:r>
      <w:proofErr w:type="gramStart"/>
      <w:r w:rsidRPr="00924F9B">
        <w:rPr>
          <w:b/>
          <w:bCs/>
          <w:sz w:val="28"/>
          <w:szCs w:val="28"/>
          <w:lang w:eastAsia="en-US"/>
        </w:rPr>
        <w:t>контроля за</w:t>
      </w:r>
      <w:proofErr w:type="gramEnd"/>
      <w:r w:rsidRPr="00924F9B">
        <w:rPr>
          <w:b/>
          <w:bCs/>
          <w:sz w:val="28"/>
          <w:szCs w:val="28"/>
          <w:lang w:eastAsia="en-US"/>
        </w:rPr>
        <w:t xml:space="preserve"> предоставлением государственной</w:t>
      </w:r>
      <w:r w:rsidRPr="00924F9B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>услуги,</w:t>
      </w:r>
      <w:r w:rsidRPr="00924F9B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>в</w:t>
      </w:r>
      <w:r w:rsidRPr="00924F9B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>том</w:t>
      </w:r>
      <w:r w:rsidRPr="00924F9B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lastRenderedPageBreak/>
        <w:t>числе</w:t>
      </w:r>
      <w:r w:rsidRPr="00924F9B">
        <w:rPr>
          <w:b/>
          <w:bCs/>
          <w:spacing w:val="-7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>со</w:t>
      </w:r>
      <w:r w:rsidRPr="00924F9B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>стороны</w:t>
      </w:r>
      <w:r w:rsidRPr="00924F9B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924F9B">
        <w:rPr>
          <w:b/>
          <w:bCs/>
          <w:sz w:val="28"/>
          <w:szCs w:val="28"/>
          <w:lang w:eastAsia="en-US"/>
        </w:rPr>
        <w:t xml:space="preserve">граждан, </w:t>
      </w:r>
      <w:r w:rsidRPr="00924F9B">
        <w:rPr>
          <w:b/>
          <w:sz w:val="28"/>
          <w:szCs w:val="22"/>
          <w:lang w:eastAsia="en-US"/>
        </w:rPr>
        <w:t>их</w:t>
      </w:r>
      <w:r w:rsidRPr="00924F9B">
        <w:rPr>
          <w:b/>
          <w:spacing w:val="-2"/>
          <w:sz w:val="28"/>
          <w:szCs w:val="22"/>
          <w:lang w:eastAsia="en-US"/>
        </w:rPr>
        <w:t xml:space="preserve"> </w:t>
      </w:r>
      <w:r w:rsidRPr="00924F9B">
        <w:rPr>
          <w:b/>
          <w:sz w:val="28"/>
          <w:szCs w:val="22"/>
          <w:lang w:eastAsia="en-US"/>
        </w:rPr>
        <w:t>объединений</w:t>
      </w:r>
      <w:r w:rsidRPr="00924F9B">
        <w:rPr>
          <w:b/>
          <w:spacing w:val="-4"/>
          <w:sz w:val="28"/>
          <w:szCs w:val="22"/>
          <w:lang w:eastAsia="en-US"/>
        </w:rPr>
        <w:t xml:space="preserve"> </w:t>
      </w:r>
      <w:r w:rsidRPr="00924F9B">
        <w:rPr>
          <w:b/>
          <w:sz w:val="28"/>
          <w:szCs w:val="22"/>
          <w:lang w:eastAsia="en-US"/>
        </w:rPr>
        <w:t>и</w:t>
      </w:r>
      <w:r w:rsidRPr="00924F9B">
        <w:rPr>
          <w:b/>
          <w:spacing w:val="-4"/>
          <w:sz w:val="28"/>
          <w:szCs w:val="22"/>
          <w:lang w:eastAsia="en-US"/>
        </w:rPr>
        <w:t xml:space="preserve"> </w:t>
      </w:r>
      <w:r w:rsidRPr="00924F9B">
        <w:rPr>
          <w:b/>
          <w:spacing w:val="-2"/>
          <w:sz w:val="28"/>
          <w:szCs w:val="22"/>
          <w:lang w:eastAsia="en-US"/>
        </w:rPr>
        <w:t>организаций</w:t>
      </w:r>
    </w:p>
    <w:p w:rsidR="00E86F91" w:rsidRPr="005F0CE8" w:rsidRDefault="00E86F91" w:rsidP="00E86F91">
      <w:pPr>
        <w:widowControl w:val="0"/>
        <w:autoSpaceDE w:val="0"/>
        <w:autoSpaceDN w:val="0"/>
        <w:spacing w:before="7"/>
        <w:rPr>
          <w:b/>
          <w:sz w:val="25"/>
          <w:szCs w:val="28"/>
          <w:lang w:eastAsia="en-US"/>
        </w:rPr>
      </w:pPr>
    </w:p>
    <w:p w:rsidR="00E86F91" w:rsidRPr="0002384B" w:rsidRDefault="00E86F91" w:rsidP="00E86F91">
      <w:pPr>
        <w:widowControl w:val="0"/>
        <w:tabs>
          <w:tab w:val="left" w:pos="1353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02384B">
        <w:rPr>
          <w:sz w:val="28"/>
          <w:szCs w:val="22"/>
          <w:lang w:eastAsia="en-US"/>
        </w:rPr>
        <w:t xml:space="preserve">4.4.1. Граждане, их объединения и организации имеют право осуществлять </w:t>
      </w:r>
      <w:proofErr w:type="gramStart"/>
      <w:r w:rsidRPr="0002384B">
        <w:rPr>
          <w:sz w:val="28"/>
          <w:szCs w:val="22"/>
          <w:lang w:eastAsia="en-US"/>
        </w:rPr>
        <w:t>контроль за</w:t>
      </w:r>
      <w:proofErr w:type="gramEnd"/>
      <w:r w:rsidRPr="0002384B">
        <w:rPr>
          <w:sz w:val="28"/>
          <w:szCs w:val="22"/>
          <w:lang w:eastAsia="en-US"/>
        </w:rPr>
        <w:t xml:space="preserve"> предоставлением государственной услуги путем получения информации о ходе предоставления государственной услуги, в том числе о сроках завершения административных процедур (действий).</w:t>
      </w:r>
    </w:p>
    <w:p w:rsidR="00E86F91" w:rsidRPr="0002384B" w:rsidRDefault="00E86F91" w:rsidP="00E86F91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eastAsia="en-US"/>
        </w:rPr>
      </w:pPr>
      <w:r w:rsidRPr="0002384B">
        <w:rPr>
          <w:sz w:val="28"/>
          <w:szCs w:val="28"/>
          <w:lang w:eastAsia="en-US"/>
        </w:rPr>
        <w:t xml:space="preserve">Граждане, их объединения и организации также имеют </w:t>
      </w:r>
      <w:r w:rsidRPr="0002384B">
        <w:rPr>
          <w:spacing w:val="-2"/>
          <w:sz w:val="28"/>
          <w:szCs w:val="28"/>
          <w:lang w:eastAsia="en-US"/>
        </w:rPr>
        <w:t xml:space="preserve">право </w:t>
      </w:r>
      <w:r w:rsidRPr="0002384B">
        <w:rPr>
          <w:sz w:val="28"/>
          <w:szCs w:val="28"/>
          <w:lang w:eastAsia="en-US"/>
        </w:rPr>
        <w:t xml:space="preserve">направлять замечания и предложения по улучшению доступности и качества предоставления государственной услуги, </w:t>
      </w:r>
      <w:r w:rsidRPr="0002384B">
        <w:rPr>
          <w:spacing w:val="-2"/>
          <w:sz w:val="28"/>
          <w:szCs w:val="28"/>
          <w:lang w:eastAsia="en-US"/>
        </w:rPr>
        <w:t xml:space="preserve">вносить предложения </w:t>
      </w:r>
      <w:r w:rsidRPr="0002384B">
        <w:rPr>
          <w:spacing w:val="-10"/>
          <w:sz w:val="28"/>
          <w:szCs w:val="28"/>
          <w:lang w:eastAsia="en-US"/>
        </w:rPr>
        <w:t xml:space="preserve">о </w:t>
      </w:r>
      <w:r w:rsidRPr="0002384B">
        <w:rPr>
          <w:spacing w:val="-4"/>
          <w:sz w:val="28"/>
          <w:szCs w:val="28"/>
          <w:lang w:eastAsia="en-US"/>
        </w:rPr>
        <w:t xml:space="preserve">мерах </w:t>
      </w:r>
      <w:r w:rsidRPr="0002384B">
        <w:rPr>
          <w:spacing w:val="-6"/>
          <w:sz w:val="28"/>
          <w:szCs w:val="28"/>
          <w:lang w:eastAsia="en-US"/>
        </w:rPr>
        <w:t xml:space="preserve">по </w:t>
      </w:r>
      <w:r w:rsidRPr="0002384B">
        <w:rPr>
          <w:spacing w:val="-2"/>
          <w:sz w:val="28"/>
          <w:szCs w:val="28"/>
          <w:lang w:eastAsia="en-US"/>
        </w:rPr>
        <w:t xml:space="preserve">устранению нарушений настоящего </w:t>
      </w:r>
      <w:r w:rsidRPr="0002384B">
        <w:rPr>
          <w:sz w:val="28"/>
          <w:szCs w:val="28"/>
          <w:lang w:eastAsia="en-US"/>
        </w:rPr>
        <w:t>Административного регламента.</w:t>
      </w:r>
    </w:p>
    <w:p w:rsidR="00E86F91" w:rsidRPr="0002384B" w:rsidRDefault="00E86F91" w:rsidP="00E86F91">
      <w:pPr>
        <w:widowControl w:val="0"/>
        <w:tabs>
          <w:tab w:val="left" w:pos="1353"/>
        </w:tabs>
        <w:autoSpaceDE w:val="0"/>
        <w:autoSpaceDN w:val="0"/>
        <w:ind w:firstLine="709"/>
        <w:jc w:val="both"/>
        <w:rPr>
          <w:sz w:val="28"/>
          <w:szCs w:val="22"/>
          <w:lang w:eastAsia="en-US"/>
        </w:rPr>
      </w:pPr>
      <w:r w:rsidRPr="0002384B">
        <w:rPr>
          <w:sz w:val="28"/>
          <w:szCs w:val="22"/>
          <w:lang w:eastAsia="en-US"/>
        </w:rPr>
        <w:t xml:space="preserve">4.4.2. Должностные лица </w:t>
      </w:r>
      <w:r>
        <w:rPr>
          <w:sz w:val="28"/>
          <w:szCs w:val="28"/>
          <w:lang w:eastAsia="en-US"/>
        </w:rPr>
        <w:t>Министерства</w:t>
      </w:r>
      <w:r w:rsidRPr="0002384B">
        <w:rPr>
          <w:sz w:val="28"/>
          <w:szCs w:val="22"/>
          <w:lang w:eastAsia="en-US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E86F91" w:rsidRPr="0002384B" w:rsidRDefault="00E86F91" w:rsidP="00E86F91">
      <w:pPr>
        <w:widowControl w:val="0"/>
        <w:autoSpaceDE w:val="0"/>
        <w:autoSpaceDN w:val="0"/>
        <w:ind w:firstLine="709"/>
        <w:jc w:val="both"/>
        <w:rPr>
          <w:spacing w:val="-2"/>
          <w:sz w:val="28"/>
          <w:szCs w:val="28"/>
          <w:lang w:eastAsia="en-US"/>
        </w:rPr>
      </w:pPr>
      <w:r w:rsidRPr="0002384B">
        <w:rPr>
          <w:sz w:val="28"/>
          <w:szCs w:val="28"/>
          <w:lang w:eastAsia="en-US"/>
        </w:rPr>
        <w:t xml:space="preserve"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</w:t>
      </w:r>
      <w:r w:rsidRPr="0002384B">
        <w:rPr>
          <w:spacing w:val="-2"/>
          <w:sz w:val="28"/>
          <w:szCs w:val="28"/>
          <w:lang w:eastAsia="en-US"/>
        </w:rPr>
        <w:t>предложения</w:t>
      </w:r>
      <w:proofErr w:type="gramStart"/>
      <w:r w:rsidRPr="0002384B">
        <w:rPr>
          <w:spacing w:val="-2"/>
          <w:sz w:val="28"/>
          <w:szCs w:val="28"/>
          <w:lang w:eastAsia="en-US"/>
        </w:rPr>
        <w:t>.</w:t>
      </w:r>
      <w:r>
        <w:rPr>
          <w:spacing w:val="-2"/>
          <w:sz w:val="28"/>
          <w:szCs w:val="28"/>
          <w:lang w:eastAsia="en-US"/>
        </w:rPr>
        <w:t>»;</w:t>
      </w:r>
      <w:proofErr w:type="gramEnd"/>
    </w:p>
    <w:p w:rsidR="00E86F91" w:rsidRDefault="00156B69" w:rsidP="003C162C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056E95">
        <w:rPr>
          <w:rFonts w:ascii="Times New Roman" w:hAnsi="Times New Roman" w:cs="Times New Roman"/>
          <w:sz w:val="28"/>
          <w:szCs w:val="28"/>
        </w:rPr>
        <w:t xml:space="preserve">текст </w:t>
      </w:r>
      <w:r>
        <w:rPr>
          <w:rFonts w:ascii="Times New Roman" w:hAnsi="Times New Roman" w:cs="Times New Roman"/>
          <w:sz w:val="28"/>
          <w:szCs w:val="28"/>
        </w:rPr>
        <w:t>раздел</w:t>
      </w:r>
      <w:r w:rsidR="00056E9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5</w:t>
      </w:r>
      <w:r w:rsidR="00056E95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2384B">
        <w:rPr>
          <w:sz w:val="28"/>
          <w:szCs w:val="28"/>
        </w:rPr>
        <w:t xml:space="preserve">5.1. </w:t>
      </w:r>
      <w:proofErr w:type="gramStart"/>
      <w:r w:rsidRPr="0002384B">
        <w:rPr>
          <w:sz w:val="28"/>
          <w:szCs w:val="28"/>
        </w:rPr>
        <w:t xml:space="preserve">Заявитель </w:t>
      </w:r>
      <w:r w:rsidRPr="0002384B">
        <w:rPr>
          <w:sz w:val="28"/>
          <w:szCs w:val="22"/>
          <w:lang w:eastAsia="en-US"/>
        </w:rPr>
        <w:t>(представитель заявителя)</w:t>
      </w:r>
      <w:r w:rsidRPr="0002384B">
        <w:rPr>
          <w:sz w:val="28"/>
          <w:szCs w:val="28"/>
        </w:rPr>
        <w:t xml:space="preserve"> имеет право на обжалование действий (бездействия) и решений, принятых (осуществляемых) в ходе предоставления государственной услуги должностными лицами, государственными гражданскими служащими </w:t>
      </w:r>
      <w:r>
        <w:rPr>
          <w:sz w:val="28"/>
          <w:szCs w:val="28"/>
          <w:lang w:eastAsia="en-US"/>
        </w:rPr>
        <w:t>Министерства</w:t>
      </w:r>
      <w:r w:rsidRPr="0002384B">
        <w:rPr>
          <w:sz w:val="28"/>
          <w:szCs w:val="28"/>
        </w:rPr>
        <w:t>, работниками МФЦ, в досудебном (внесудебном) порядке.</w:t>
      </w:r>
      <w:proofErr w:type="gramEnd"/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5.2. Предмет досудебного (внесудебного) обжалования 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решений и действий (бездействия) </w:t>
      </w:r>
      <w:r>
        <w:rPr>
          <w:sz w:val="28"/>
          <w:szCs w:val="28"/>
          <w:lang w:eastAsia="en-US"/>
        </w:rPr>
        <w:t>Министерства</w:t>
      </w:r>
      <w:r w:rsidRPr="0002384B">
        <w:rPr>
          <w:sz w:val="28"/>
          <w:szCs w:val="28"/>
        </w:rPr>
        <w:t xml:space="preserve">, должностного лица, государственного гражданского служащего </w:t>
      </w:r>
      <w:r>
        <w:rPr>
          <w:sz w:val="28"/>
          <w:szCs w:val="28"/>
          <w:lang w:eastAsia="en-US"/>
        </w:rPr>
        <w:t>Министерства</w:t>
      </w:r>
      <w:r w:rsidRPr="0002384B">
        <w:rPr>
          <w:sz w:val="28"/>
          <w:szCs w:val="28"/>
        </w:rPr>
        <w:t>, а также МФЦ, работника МФЦ.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Заявитель </w:t>
      </w:r>
      <w:r w:rsidRPr="0002384B">
        <w:rPr>
          <w:sz w:val="28"/>
          <w:szCs w:val="22"/>
          <w:lang w:eastAsia="en-US"/>
        </w:rPr>
        <w:t>(представитель заявителя)</w:t>
      </w:r>
      <w:r w:rsidRPr="0002384B">
        <w:rPr>
          <w:sz w:val="28"/>
          <w:szCs w:val="28"/>
        </w:rPr>
        <w:t xml:space="preserve"> может обратиться с </w:t>
      </w:r>
      <w:proofErr w:type="gramStart"/>
      <w:r w:rsidRPr="0002384B">
        <w:rPr>
          <w:sz w:val="28"/>
          <w:szCs w:val="28"/>
        </w:rPr>
        <w:t>жалобой</w:t>
      </w:r>
      <w:proofErr w:type="gramEnd"/>
      <w:r w:rsidRPr="0002384B">
        <w:rPr>
          <w:sz w:val="28"/>
          <w:szCs w:val="28"/>
        </w:rPr>
        <w:t xml:space="preserve"> в том числе в следующих случаях: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1) наруше</w:t>
      </w:r>
      <w:r>
        <w:rPr>
          <w:sz w:val="28"/>
          <w:szCs w:val="28"/>
        </w:rPr>
        <w:t>ния срока регистрации заявления</w:t>
      </w:r>
      <w:r w:rsidRPr="0002384B">
        <w:rPr>
          <w:sz w:val="28"/>
          <w:szCs w:val="28"/>
        </w:rPr>
        <w:t>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2) нарушения срока предоставления государственной услуги. В указанном случае досудебное (внесудебное) обжалование 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частью 1</w:t>
      </w:r>
      <w:r w:rsidRPr="0002384B">
        <w:rPr>
          <w:sz w:val="28"/>
          <w:szCs w:val="28"/>
          <w:vertAlign w:val="superscript"/>
        </w:rPr>
        <w:t>3</w:t>
      </w:r>
      <w:r w:rsidRPr="0002384B">
        <w:rPr>
          <w:sz w:val="28"/>
          <w:szCs w:val="28"/>
        </w:rPr>
        <w:t xml:space="preserve"> статьи 16 Федерального закона № 210-ФЗ;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 xml:space="preserve">3) требования у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государственной услуги;</w:t>
      </w:r>
      <w:proofErr w:type="gramEnd"/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государственной услуги, у заявителя </w:t>
      </w:r>
      <w:r w:rsidRPr="0002384B">
        <w:rPr>
          <w:sz w:val="28"/>
          <w:szCs w:val="22"/>
          <w:lang w:eastAsia="en-US"/>
        </w:rPr>
        <w:lastRenderedPageBreak/>
        <w:t>(представителя заявителя)</w:t>
      </w:r>
      <w:r w:rsidRPr="0002384B">
        <w:rPr>
          <w:sz w:val="28"/>
          <w:szCs w:val="28"/>
        </w:rPr>
        <w:t>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>5) отказа в предоставлении государственной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актами.</w:t>
      </w:r>
      <w:proofErr w:type="gramEnd"/>
      <w:r w:rsidRPr="0002384B">
        <w:rPr>
          <w:sz w:val="28"/>
          <w:szCs w:val="28"/>
        </w:rPr>
        <w:t xml:space="preserve"> В указанном случае досудебное (внесудебное) обжалование 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частью 1</w:t>
      </w:r>
      <w:r w:rsidRPr="0002384B">
        <w:rPr>
          <w:sz w:val="28"/>
          <w:szCs w:val="28"/>
          <w:vertAlign w:val="superscript"/>
        </w:rPr>
        <w:t>3</w:t>
      </w:r>
      <w:r w:rsidRPr="0002384B">
        <w:rPr>
          <w:sz w:val="28"/>
          <w:szCs w:val="28"/>
        </w:rPr>
        <w:t xml:space="preserve"> статьи 16 Федерального закона № 210-ФЗ;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6) затребования с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 при предоставлении государственной услуги платы, не предусмотренной федеральными нормативными правовыми актами, областными нормативными правовыми актами;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>7) отказа органа, предоставляющего государственную услугу, должностного лица органа, предоставляющего государственную услугу,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исправлений.</w:t>
      </w:r>
      <w:proofErr w:type="gramEnd"/>
      <w:r w:rsidRPr="0002384B">
        <w:rPr>
          <w:sz w:val="28"/>
          <w:szCs w:val="28"/>
        </w:rPr>
        <w:t xml:space="preserve"> В указанном случае досудебное (внесудебное) обжалование 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частью 1</w:t>
      </w:r>
      <w:r w:rsidRPr="0002384B">
        <w:rPr>
          <w:sz w:val="28"/>
          <w:szCs w:val="28"/>
          <w:vertAlign w:val="superscript"/>
        </w:rPr>
        <w:t>3</w:t>
      </w:r>
      <w:r w:rsidRPr="0002384B">
        <w:rPr>
          <w:sz w:val="28"/>
          <w:szCs w:val="28"/>
        </w:rPr>
        <w:t xml:space="preserve"> статьи 16 Федерального закона № 210-ФЗ;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8) нарушения срока или порядка выдачи документов по результатам предоставления государственной услуги;</w:t>
      </w:r>
    </w:p>
    <w:p w:rsidR="00056E95" w:rsidRPr="0002384B" w:rsidRDefault="00056E95" w:rsidP="00056E95">
      <w:pPr>
        <w:widowControl w:val="0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>9) приостановления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актами.</w:t>
      </w:r>
      <w:proofErr w:type="gramEnd"/>
      <w:r w:rsidRPr="0002384B">
        <w:rPr>
          <w:sz w:val="28"/>
          <w:szCs w:val="28"/>
        </w:rPr>
        <w:t xml:space="preserve"> В указанном случае досудебное (внесудебное) обжалование заявителем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en-US"/>
        </w:rPr>
        <w:t>(представителем заявителя)</w:t>
      </w:r>
      <w:r w:rsidRPr="00C638EF">
        <w:rPr>
          <w:sz w:val="28"/>
          <w:szCs w:val="28"/>
          <w:lang w:eastAsia="en-US"/>
        </w:rPr>
        <w:t xml:space="preserve"> </w:t>
      </w:r>
      <w:r w:rsidRPr="0002384B">
        <w:rPr>
          <w:sz w:val="28"/>
          <w:szCs w:val="28"/>
        </w:rPr>
        <w:t>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частью 1</w:t>
      </w:r>
      <w:r w:rsidRPr="0002384B">
        <w:rPr>
          <w:sz w:val="28"/>
          <w:szCs w:val="28"/>
          <w:vertAlign w:val="superscript"/>
        </w:rPr>
        <w:t>3</w:t>
      </w:r>
      <w:r w:rsidRPr="0002384B">
        <w:rPr>
          <w:sz w:val="28"/>
          <w:szCs w:val="28"/>
        </w:rPr>
        <w:t xml:space="preserve"> статьи 16 Федерального закона № 210-ФЗ;</w:t>
      </w:r>
    </w:p>
    <w:p w:rsidR="00056E95" w:rsidRPr="0002384B" w:rsidRDefault="00056E95" w:rsidP="00056E95">
      <w:pPr>
        <w:widowControl w:val="0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10) требования у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</w:t>
      </w:r>
      <w:r w:rsidRPr="0002384B">
        <w:rPr>
          <w:sz w:val="28"/>
          <w:szCs w:val="28"/>
        </w:rPr>
        <w:lastRenderedPageBreak/>
        <w:t>государственных услуг в полном объеме в порядке, определенном частью 1</w:t>
      </w:r>
      <w:r w:rsidRPr="0002384B">
        <w:rPr>
          <w:sz w:val="28"/>
          <w:szCs w:val="28"/>
          <w:vertAlign w:val="superscript"/>
        </w:rPr>
        <w:t>3</w:t>
      </w:r>
      <w:r w:rsidRPr="0002384B">
        <w:rPr>
          <w:sz w:val="28"/>
          <w:szCs w:val="28"/>
        </w:rPr>
        <w:t xml:space="preserve"> статьи 16 Федерального закона № 210-ФЗ.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5.3. Заявитель </w:t>
      </w:r>
      <w:r w:rsidRPr="0002384B">
        <w:rPr>
          <w:sz w:val="28"/>
          <w:szCs w:val="22"/>
          <w:lang w:eastAsia="en-US"/>
        </w:rPr>
        <w:t>(представитель заявителя)</w:t>
      </w:r>
      <w:r w:rsidRPr="0002384B">
        <w:rPr>
          <w:sz w:val="28"/>
          <w:szCs w:val="28"/>
        </w:rPr>
        <w:t xml:space="preserve"> вправе подать жалобу в письменной форме на бумажном носителе, в электронной форме в орган, предоставляющий государственную услугу, МФЦ либо в соответствующий орган государственной власти публично-правового образования, являющийся учредителем МФЦ (далее – учредитель МФЦ).  Жалобы на решения и действия (бездействие) руководителя органа, предоставляющего государственную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государственную услугу.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5.4. </w:t>
      </w:r>
      <w:proofErr w:type="gramStart"/>
      <w:r w:rsidRPr="0002384B">
        <w:rPr>
          <w:sz w:val="28"/>
          <w:szCs w:val="28"/>
        </w:rPr>
        <w:t>Жалоба на решения и действия (бездействие) органа, предоставляющего государственную услугу, должностного лица органа, предоставляющего государственную услугу, государственного гражданского служащего, руководителя органа, предоставляющего государственную услугу, может быть направлена по почте, через МФЦ, с использованием информационно-телекоммуникационной сети «Интернет» посредством портала  федеральной государственной информационной  системы досудебного (внесудебного) обжалования (https://do.gosuslugi.ru/), официального сайта органа, предоставляющего государственную услугу, Единого портала и (или) Регионального</w:t>
      </w:r>
      <w:proofErr w:type="gramEnd"/>
      <w:r w:rsidRPr="0002384B">
        <w:rPr>
          <w:sz w:val="28"/>
          <w:szCs w:val="28"/>
        </w:rPr>
        <w:t xml:space="preserve"> портала, а также может быть </w:t>
      </w:r>
      <w:proofErr w:type="gramStart"/>
      <w:r w:rsidRPr="0002384B">
        <w:rPr>
          <w:sz w:val="28"/>
          <w:szCs w:val="28"/>
        </w:rPr>
        <w:t>принята</w:t>
      </w:r>
      <w:proofErr w:type="gramEnd"/>
      <w:r w:rsidRPr="0002384B">
        <w:rPr>
          <w:sz w:val="28"/>
          <w:szCs w:val="28"/>
        </w:rPr>
        <w:t xml:space="preserve"> при личном приеме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 и (или) Регионального портала, а также может быть принята при личном приеме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>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5.5. </w:t>
      </w:r>
      <w:proofErr w:type="gramStart"/>
      <w:r w:rsidRPr="0002384B">
        <w:rPr>
          <w:sz w:val="28"/>
          <w:szCs w:val="28"/>
        </w:rPr>
        <w:t xml:space="preserve">Жалоба, поступившая в орган, предоставляющий государственную услугу, МФЦ, учредителю МФЦ либо вышестоящий орган (при его наличии), подлежит рассмотрению в течение </w:t>
      </w:r>
      <w:r>
        <w:rPr>
          <w:sz w:val="28"/>
          <w:szCs w:val="28"/>
        </w:rPr>
        <w:t>15</w:t>
      </w:r>
      <w:r w:rsidRPr="0002384B">
        <w:rPr>
          <w:sz w:val="28"/>
          <w:szCs w:val="28"/>
        </w:rPr>
        <w:t xml:space="preserve"> рабочих дней со дня ее регистрации, а в случае обжалования отказа органа, предоставляющего государственную услугу, МФЦ в приеме документов у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 либо в исправлении допущенных</w:t>
      </w:r>
      <w:r>
        <w:rPr>
          <w:sz w:val="28"/>
          <w:szCs w:val="28"/>
        </w:rPr>
        <w:t xml:space="preserve"> ими</w:t>
      </w:r>
      <w:r w:rsidRPr="0002384B">
        <w:rPr>
          <w:sz w:val="28"/>
          <w:szCs w:val="28"/>
        </w:rPr>
        <w:t xml:space="preserve"> опечаток и ошибок или в случае обжалования нарушения установленного срока таких</w:t>
      </w:r>
      <w:proofErr w:type="gramEnd"/>
      <w:r w:rsidRPr="0002384B">
        <w:rPr>
          <w:sz w:val="28"/>
          <w:szCs w:val="28"/>
        </w:rPr>
        <w:t xml:space="preserve"> исправлений – в течение </w:t>
      </w:r>
      <w:r>
        <w:rPr>
          <w:sz w:val="28"/>
          <w:szCs w:val="28"/>
        </w:rPr>
        <w:t>5</w:t>
      </w:r>
      <w:r w:rsidRPr="0002384B">
        <w:rPr>
          <w:sz w:val="28"/>
          <w:szCs w:val="28"/>
        </w:rPr>
        <w:t xml:space="preserve"> рабочих дней со дня ее регистрации.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5.6. Жалоба должна содержать: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1) наименование органа, предоставляющего государственную услугу, должностного лица органа, предоставляющего государственную услугу, либо государственного гражданского служащего</w:t>
      </w:r>
      <w:r>
        <w:rPr>
          <w:sz w:val="28"/>
          <w:szCs w:val="28"/>
        </w:rPr>
        <w:t xml:space="preserve"> </w:t>
      </w:r>
      <w:r w:rsidRPr="0002384B">
        <w:rPr>
          <w:sz w:val="28"/>
          <w:szCs w:val="28"/>
        </w:rPr>
        <w:t>органа, предоставляющего государственную услугу, МФЦ, его руководителя и (или) работника, решения и действия (бездействие) которых обжалуются;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 xml:space="preserve">2) фамилию, имя, отчество (при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</w:t>
      </w:r>
      <w:r w:rsidRPr="0002384B">
        <w:rPr>
          <w:sz w:val="28"/>
          <w:szCs w:val="28"/>
        </w:rPr>
        <w:lastRenderedPageBreak/>
        <w:t>адрес (адреса) электронной почты (при наличии) и почтовый адрес, по которым должен быть направлен ответ заявителю</w:t>
      </w:r>
      <w:r>
        <w:rPr>
          <w:sz w:val="28"/>
          <w:szCs w:val="28"/>
        </w:rPr>
        <w:t xml:space="preserve"> (представителю заявителя)</w:t>
      </w:r>
      <w:r w:rsidRPr="0002384B">
        <w:rPr>
          <w:sz w:val="28"/>
          <w:szCs w:val="28"/>
        </w:rPr>
        <w:t>;</w:t>
      </w:r>
      <w:proofErr w:type="gramEnd"/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3) сведения об обжалуемых решениях и действиях (бездействии) органа, предоставляющего государственную услугу, должностного лица органа, предоставляющего государственную услугу, государственного гражданского служащего органа, предоставляющего государственную услугу, а также МФЦ, работника МФЦ;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4) доводы, на основании которых заявитель </w:t>
      </w:r>
      <w:r w:rsidRPr="0002384B">
        <w:rPr>
          <w:sz w:val="28"/>
          <w:szCs w:val="22"/>
          <w:lang w:eastAsia="en-US"/>
        </w:rPr>
        <w:t>(представитель заявителя)</w:t>
      </w:r>
      <w:r w:rsidRPr="0002384B">
        <w:rPr>
          <w:sz w:val="28"/>
          <w:szCs w:val="28"/>
        </w:rPr>
        <w:t xml:space="preserve"> не согласен с решением и действием (бездействием) органа, предоставляющего государственную услугу, должностного лица органа, предоставляющего государственную услугу, государственного гражданского служащего органа, предоставляющего государственную услугу,  а также МФЦ, работника МФЦ. 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Заявителем </w:t>
      </w:r>
      <w:r w:rsidRPr="0002384B">
        <w:rPr>
          <w:sz w:val="28"/>
          <w:szCs w:val="22"/>
          <w:lang w:eastAsia="en-US"/>
        </w:rPr>
        <w:t>(представителем заявителя)</w:t>
      </w:r>
      <w:r w:rsidRPr="0002384B">
        <w:rPr>
          <w:sz w:val="28"/>
          <w:szCs w:val="28"/>
        </w:rPr>
        <w:t xml:space="preserve"> могут быть представлены документы, подтверждающие доводы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>, либо их копии.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proofErr w:type="gramStart"/>
      <w:r w:rsidRPr="0002384B">
        <w:rPr>
          <w:sz w:val="28"/>
          <w:szCs w:val="28"/>
        </w:rPr>
        <w:t xml:space="preserve">1) жалоба удовлетворяется, в том числе в форме  отмены 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</w:t>
      </w:r>
      <w:r w:rsidRPr="0002384B">
        <w:rPr>
          <w:sz w:val="28"/>
          <w:szCs w:val="22"/>
          <w:lang w:eastAsia="en-US"/>
        </w:rPr>
        <w:t>(представителю заявителя)</w:t>
      </w:r>
      <w:r w:rsidRPr="0002384B">
        <w:rPr>
          <w:sz w:val="28"/>
          <w:szCs w:val="28"/>
        </w:rPr>
        <w:t xml:space="preserve">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  <w:proofErr w:type="gramEnd"/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>2) в удовлетворении жалобы отказывается.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5.8. Не позднее дня, следующего за днем принятия решения, заявителю </w:t>
      </w:r>
      <w:r w:rsidRPr="0002384B">
        <w:rPr>
          <w:sz w:val="28"/>
          <w:szCs w:val="22"/>
          <w:lang w:eastAsia="en-US"/>
        </w:rPr>
        <w:t>(представителю заявителя)</w:t>
      </w:r>
      <w:r w:rsidRPr="0002384B">
        <w:rPr>
          <w:sz w:val="28"/>
          <w:szCs w:val="28"/>
        </w:rPr>
        <w:t xml:space="preserve"> в письменной форме и по желанию заявителя </w:t>
      </w:r>
      <w:r w:rsidRPr="0002384B">
        <w:rPr>
          <w:sz w:val="28"/>
          <w:szCs w:val="22"/>
          <w:lang w:eastAsia="en-US"/>
        </w:rPr>
        <w:t>(представителя заявителя)</w:t>
      </w:r>
      <w:r w:rsidRPr="0002384B">
        <w:rPr>
          <w:sz w:val="28"/>
          <w:szCs w:val="28"/>
        </w:rPr>
        <w:t xml:space="preserve"> в электронной форме направляется мотивированный ответ о результатах рассмотрения жалобы.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5.9. В случае признания жалобы подлежащей удовлетворению в ответе заявителю </w:t>
      </w:r>
      <w:r w:rsidRPr="0002384B">
        <w:rPr>
          <w:sz w:val="28"/>
          <w:szCs w:val="22"/>
          <w:lang w:eastAsia="en-US"/>
        </w:rPr>
        <w:t>(представителю заявителя)</w:t>
      </w:r>
      <w:r w:rsidRPr="0002384B">
        <w:rPr>
          <w:sz w:val="28"/>
          <w:szCs w:val="28"/>
        </w:rPr>
        <w:t xml:space="preserve">, указанном в пункте 5.8 настоящего раздела, дается информация о действиях, осуществляемых органом, предоставляющим государственную услугу, МФЦ в целях 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 w:rsidRPr="0002384B">
        <w:rPr>
          <w:sz w:val="28"/>
          <w:szCs w:val="28"/>
        </w:rPr>
        <w:t>неудобства</w:t>
      </w:r>
      <w:proofErr w:type="gramEnd"/>
      <w:r w:rsidRPr="0002384B">
        <w:rPr>
          <w:sz w:val="28"/>
          <w:szCs w:val="28"/>
        </w:rPr>
        <w:t xml:space="preserve"> и указывается информация о дальнейших действиях, которые необходимо совершить заявителю </w:t>
      </w:r>
      <w:r w:rsidRPr="0002384B">
        <w:rPr>
          <w:sz w:val="28"/>
          <w:szCs w:val="22"/>
          <w:lang w:eastAsia="en-US"/>
        </w:rPr>
        <w:t>(представителю заявителя)</w:t>
      </w:r>
      <w:r w:rsidRPr="0002384B">
        <w:rPr>
          <w:sz w:val="28"/>
          <w:szCs w:val="28"/>
        </w:rPr>
        <w:t xml:space="preserve"> в целях получения государственной услуги.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5.10. В случае признания </w:t>
      </w:r>
      <w:proofErr w:type="gramStart"/>
      <w:r w:rsidRPr="0002384B">
        <w:rPr>
          <w:sz w:val="28"/>
          <w:szCs w:val="28"/>
        </w:rPr>
        <w:t>жалобы</w:t>
      </w:r>
      <w:proofErr w:type="gramEnd"/>
      <w:r w:rsidRPr="0002384B">
        <w:rPr>
          <w:sz w:val="28"/>
          <w:szCs w:val="28"/>
        </w:rPr>
        <w:t xml:space="preserve"> не подлежащей удовлетворению в ответе заявителю </w:t>
      </w:r>
      <w:r w:rsidRPr="0002384B">
        <w:rPr>
          <w:sz w:val="28"/>
          <w:szCs w:val="22"/>
          <w:lang w:eastAsia="en-US"/>
        </w:rPr>
        <w:t>(представителю заявителя)</w:t>
      </w:r>
      <w:r w:rsidRPr="0002384B">
        <w:rPr>
          <w:sz w:val="28"/>
          <w:szCs w:val="28"/>
        </w:rPr>
        <w:t>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5.11. В случае установления в ходе или по результатам </w:t>
      </w:r>
      <w:proofErr w:type="gramStart"/>
      <w:r w:rsidRPr="0002384B">
        <w:rPr>
          <w:sz w:val="28"/>
          <w:szCs w:val="28"/>
        </w:rPr>
        <w:t>рассмотрения жалобы  признаков состава административного правонарушения</w:t>
      </w:r>
      <w:proofErr w:type="gramEnd"/>
      <w:r w:rsidRPr="0002384B">
        <w:rPr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 с частью 1 статьи 11</w:t>
      </w:r>
      <w:r w:rsidRPr="0002384B">
        <w:rPr>
          <w:sz w:val="28"/>
          <w:szCs w:val="28"/>
          <w:vertAlign w:val="superscript"/>
        </w:rPr>
        <w:t>2</w:t>
      </w:r>
      <w:r w:rsidRPr="0002384B">
        <w:rPr>
          <w:sz w:val="28"/>
          <w:szCs w:val="28"/>
        </w:rPr>
        <w:t xml:space="preserve"> Федерального закона № 210-ФЗ, незамедлительно направляют имеющиеся материалы в органы прокуратуры.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z w:val="28"/>
          <w:szCs w:val="28"/>
        </w:rPr>
      </w:pPr>
      <w:r w:rsidRPr="0002384B">
        <w:rPr>
          <w:sz w:val="28"/>
          <w:szCs w:val="28"/>
        </w:rPr>
        <w:t xml:space="preserve">5.12. Заявитель </w:t>
      </w:r>
      <w:r w:rsidRPr="0002384B">
        <w:rPr>
          <w:sz w:val="28"/>
          <w:szCs w:val="22"/>
          <w:lang w:eastAsia="en-US"/>
        </w:rPr>
        <w:t>(представитель заявителя)</w:t>
      </w:r>
      <w:r w:rsidRPr="0002384B">
        <w:rPr>
          <w:sz w:val="28"/>
          <w:szCs w:val="28"/>
        </w:rPr>
        <w:t xml:space="preserve"> вправе обжаловать решения, </w:t>
      </w:r>
      <w:r w:rsidRPr="0002384B">
        <w:rPr>
          <w:sz w:val="28"/>
          <w:szCs w:val="28"/>
        </w:rPr>
        <w:lastRenderedPageBreak/>
        <w:t>принятые в ходе предоставления государственной услуги, действия или бездействие должностных лиц исполнительного органа, предоставляющего государственную услугу, в судебном порядке.</w:t>
      </w:r>
    </w:p>
    <w:p w:rsidR="00056E95" w:rsidRPr="0002384B" w:rsidRDefault="00056E95" w:rsidP="00056E95">
      <w:pPr>
        <w:widowControl w:val="0"/>
        <w:spacing w:line="19" w:lineRule="atLeast"/>
        <w:ind w:firstLine="709"/>
        <w:jc w:val="both"/>
        <w:rPr>
          <w:spacing w:val="-10"/>
          <w:sz w:val="28"/>
          <w:szCs w:val="28"/>
        </w:rPr>
      </w:pPr>
      <w:r w:rsidRPr="0002384B">
        <w:rPr>
          <w:sz w:val="28"/>
          <w:szCs w:val="28"/>
        </w:rPr>
        <w:t xml:space="preserve">5.13. Информация, указанная в настоящем разделе, подлежит обязательному размещению на Едином портале и (или) Региональном портале. </w:t>
      </w:r>
      <w:r>
        <w:rPr>
          <w:sz w:val="28"/>
          <w:szCs w:val="28"/>
          <w:lang w:eastAsia="en-US"/>
        </w:rPr>
        <w:t>Министерство</w:t>
      </w:r>
      <w:r w:rsidRPr="0002384B">
        <w:rPr>
          <w:sz w:val="28"/>
          <w:szCs w:val="28"/>
        </w:rPr>
        <w:t xml:space="preserve"> обеспечивает размещение и актуализацию сведений в соответствующем разделе Реестра</w:t>
      </w:r>
      <w:proofErr w:type="gramStart"/>
      <w:r w:rsidRPr="0002384B">
        <w:rPr>
          <w:sz w:val="28"/>
          <w:szCs w:val="28"/>
        </w:rPr>
        <w:t>.</w:t>
      </w:r>
      <w:r w:rsidR="006B4A02">
        <w:rPr>
          <w:sz w:val="28"/>
          <w:szCs w:val="28"/>
        </w:rPr>
        <w:t>»;</w:t>
      </w:r>
      <w:proofErr w:type="gramEnd"/>
    </w:p>
    <w:p w:rsidR="006B4A02" w:rsidRDefault="006B4A02" w:rsidP="006B4A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 xml:space="preserve"> приложение № 1 изложить в новой редакции (прилагается).</w:t>
      </w:r>
    </w:p>
    <w:p w:rsidR="00AA57A6" w:rsidRDefault="00AA57A6" w:rsidP="009136B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EA074C" w:rsidRDefault="00EA074C" w:rsidP="009136B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6B4A02" w:rsidRDefault="006B4A02" w:rsidP="009136B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3B74A3" w:rsidRDefault="009136B5" w:rsidP="009136B5">
      <w:pPr>
        <w:autoSpaceDE w:val="0"/>
        <w:autoSpaceDN w:val="0"/>
        <w:adjustRightInd w:val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В.Н. Анохин</w:t>
      </w:r>
    </w:p>
    <w:p w:rsidR="006B4A02" w:rsidRDefault="006B4A02" w:rsidP="009136B5">
      <w:pPr>
        <w:autoSpaceDE w:val="0"/>
        <w:autoSpaceDN w:val="0"/>
        <w:adjustRightInd w:val="0"/>
        <w:jc w:val="right"/>
        <w:rPr>
          <w:b/>
          <w:sz w:val="28"/>
          <w:szCs w:val="28"/>
        </w:rPr>
      </w:pPr>
    </w:p>
    <w:p w:rsidR="006B4A02" w:rsidRDefault="006B4A02" w:rsidP="009136B5">
      <w:pPr>
        <w:autoSpaceDE w:val="0"/>
        <w:autoSpaceDN w:val="0"/>
        <w:adjustRightInd w:val="0"/>
        <w:jc w:val="right"/>
        <w:rPr>
          <w:sz w:val="28"/>
          <w:szCs w:val="28"/>
        </w:rPr>
        <w:sectPr w:rsidR="006B4A02" w:rsidSect="006B4A02">
          <w:headerReference w:type="default" r:id="rId8"/>
          <w:pgSz w:w="11906" w:h="16838" w:code="9"/>
          <w:pgMar w:top="567" w:right="567" w:bottom="1134" w:left="1134" w:header="720" w:footer="709" w:gutter="0"/>
          <w:cols w:space="708"/>
          <w:titlePg/>
          <w:docGrid w:linePitch="360"/>
        </w:sectPr>
      </w:pPr>
    </w:p>
    <w:p w:rsidR="006B4A02" w:rsidRPr="006B4A02" w:rsidRDefault="006B4A02" w:rsidP="006B4A02">
      <w:pPr>
        <w:pStyle w:val="ConsPlusNormal"/>
        <w:ind w:left="567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B4A0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6B4A02">
        <w:rPr>
          <w:rFonts w:ascii="Times New Roman" w:hAnsi="Times New Roman" w:cs="Times New Roman"/>
          <w:sz w:val="28"/>
          <w:szCs w:val="28"/>
        </w:rPr>
        <w:t>№</w:t>
      </w:r>
      <w:r w:rsidRPr="006B4A02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6B4A02" w:rsidRPr="006B4A02" w:rsidRDefault="006B4A02" w:rsidP="006B4A02">
      <w:pPr>
        <w:pStyle w:val="ConsPlusNormal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6B4A02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предоставления Министерством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имущественных и земельных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отношений Смоленской области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 xml:space="preserve">государственной услуги </w:t>
      </w:r>
      <w:r w:rsidRPr="006B4A02">
        <w:rPr>
          <w:rFonts w:ascii="Times New Roman" w:hAnsi="Times New Roman" w:cs="Times New Roman"/>
          <w:sz w:val="28"/>
          <w:szCs w:val="28"/>
        </w:rPr>
        <w:t>«</w:t>
      </w:r>
      <w:r w:rsidRPr="006B4A02">
        <w:rPr>
          <w:rFonts w:ascii="Times New Roman" w:hAnsi="Times New Roman" w:cs="Times New Roman"/>
          <w:sz w:val="28"/>
          <w:szCs w:val="28"/>
        </w:rPr>
        <w:t>Утверждение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схемы расположения земельного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участка или земельных участков</w:t>
      </w:r>
      <w:r w:rsidRPr="006B4A02">
        <w:rPr>
          <w:rFonts w:ascii="Times New Roman" w:hAnsi="Times New Roman" w:cs="Times New Roman"/>
          <w:sz w:val="28"/>
          <w:szCs w:val="28"/>
        </w:rPr>
        <w:t xml:space="preserve"> </w:t>
      </w:r>
      <w:r w:rsidRPr="006B4A02">
        <w:rPr>
          <w:rFonts w:ascii="Times New Roman" w:hAnsi="Times New Roman" w:cs="Times New Roman"/>
          <w:sz w:val="28"/>
          <w:szCs w:val="28"/>
        </w:rPr>
        <w:t>на кадастровом плане территории</w:t>
      </w:r>
      <w:r w:rsidRPr="006B4A02">
        <w:rPr>
          <w:rFonts w:ascii="Times New Roman" w:hAnsi="Times New Roman" w:cs="Times New Roman"/>
          <w:sz w:val="28"/>
          <w:szCs w:val="28"/>
        </w:rPr>
        <w:t xml:space="preserve">» (в редакции постановления  Правительства Смоленской области                      </w:t>
      </w:r>
      <w:proofErr w:type="gramStart"/>
      <w:r w:rsidRPr="006B4A02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6B4A02">
        <w:rPr>
          <w:rFonts w:ascii="Times New Roman" w:hAnsi="Times New Roman" w:cs="Times New Roman"/>
          <w:sz w:val="28"/>
          <w:szCs w:val="28"/>
        </w:rPr>
        <w:t xml:space="preserve"> ______________ № ________)</w:t>
      </w:r>
    </w:p>
    <w:p w:rsidR="006B4A02" w:rsidRPr="006B4A02" w:rsidRDefault="006B4A02" w:rsidP="006B4A0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6B4A02" w:rsidRPr="006B4A02" w:rsidRDefault="006B4A02" w:rsidP="006B4A0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B4A02" w:rsidRPr="006B4A02" w:rsidRDefault="006B4A02" w:rsidP="006B4A02">
      <w:pPr>
        <w:pStyle w:val="ConsPlusNormal"/>
        <w:jc w:val="right"/>
        <w:rPr>
          <w:rFonts w:ascii="Times New Roman" w:hAnsi="Times New Roman" w:cs="Times New Roman"/>
          <w:sz w:val="28"/>
          <w:szCs w:val="24"/>
        </w:rPr>
      </w:pPr>
      <w:r w:rsidRPr="006B4A02">
        <w:rPr>
          <w:rFonts w:ascii="Times New Roman" w:hAnsi="Times New Roman" w:cs="Times New Roman"/>
          <w:sz w:val="28"/>
          <w:szCs w:val="24"/>
        </w:rPr>
        <w:t>Форма</w:t>
      </w:r>
    </w:p>
    <w:p w:rsidR="006B4A02" w:rsidRPr="006B4A02" w:rsidRDefault="006B4A02" w:rsidP="006B4A0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83"/>
        <w:gridCol w:w="6685"/>
      </w:tblGrid>
      <w:tr w:rsidR="006B4A02" w:rsidRPr="006B4A02" w:rsidTr="000019E2">
        <w:tc>
          <w:tcPr>
            <w:tcW w:w="3583" w:type="dxa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5" w:type="dxa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Министерство имущественных и земельных отношений Смоленской области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от 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(для юридич</w:t>
            </w:r>
            <w:bookmarkStart w:id="2" w:name="_GoBack"/>
            <w:bookmarkEnd w:id="2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еских лиц - наименование и место нахождения,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лицо; для физических лиц - фамилия, имя, отчество (при наличии), место жительства, реквизиты документа, удостоверяющего личность заявителя)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в лице </w:t>
            </w:r>
            <w:r w:rsidR="006A53CA">
              <w:rPr>
                <w:rStyle w:val="af"/>
                <w:rFonts w:ascii="Times New Roman" w:hAnsi="Times New Roman" w:cs="Times New Roman"/>
                <w:sz w:val="28"/>
                <w:szCs w:val="28"/>
              </w:rPr>
              <w:footnoteReference w:id="1"/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_,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(при наличии) и должность представителя заявителя)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действующего на основании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(номер и дата документа, удостоверяющего полномочия представителя заявителя)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Контактный телефон (факс):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Почтовый адрес и (или) адрес электронной почты для связи с заявителем (представителем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заявителя):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 xml:space="preserve"> 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</w:tr>
      <w:tr w:rsidR="006B4A02" w:rsidRPr="006B4A02" w:rsidTr="000019E2">
        <w:tc>
          <w:tcPr>
            <w:tcW w:w="10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794"/>
            <w:bookmarkEnd w:id="3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об утверждении схемы расположения</w:t>
            </w:r>
          </w:p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земельного участка или земельных участков</w:t>
            </w:r>
          </w:p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на кадастровом плане территории</w:t>
            </w:r>
          </w:p>
          <w:p w:rsidR="006B4A02" w:rsidRPr="006B4A02" w:rsidRDefault="006B4A02" w:rsidP="0000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4A02" w:rsidRPr="006B4A02" w:rsidRDefault="006B4A02" w:rsidP="006B4A02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соответствии со </w:t>
            </w:r>
            <w:hyperlink r:id="rId9">
              <w:r w:rsidRPr="006B4A02">
                <w:rPr>
                  <w:rFonts w:ascii="Times New Roman" w:hAnsi="Times New Roman" w:cs="Times New Roman"/>
                  <w:sz w:val="24"/>
                  <w:szCs w:val="24"/>
                </w:rPr>
                <w:t>статьей 11.10</w:t>
              </w:r>
            </w:hyperlink>
            <w:r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 Российской Федерации прошу утвердить схему расположения земельного участка или земельных участков на кадастровом плане территории, расположенног</w:t>
            </w:r>
            <w:proofErr w:type="gram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spellStart"/>
            <w:proofErr w:type="gram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по адресу: 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площадью _________ кв. м, площадью _________ кв. м, площадью _________ кв. м,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образуемог</w:t>
            </w:r>
            <w:proofErr w:type="gram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spellStart"/>
            <w:proofErr w:type="gram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мых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путем раздела (объединения) (нужное подчеркнуть) земельного(</w:t>
            </w:r>
            <w:proofErr w:type="spell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участка(ков), находящегося(</w:t>
            </w:r>
            <w:proofErr w:type="spell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ихся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в государственной собственности Смоленской области: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площадью __________ кв. м, с кадастровым номером 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площадью __________ кв. м, с кадастровым номером 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из категории земель 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в целях 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_.</w:t>
            </w:r>
          </w:p>
          <w:p w:rsidR="006B4A02" w:rsidRPr="006A53CA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(указать цель образования земельног</w:t>
            </w:r>
            <w:proofErr w:type="gramStart"/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о(</w:t>
            </w:r>
            <w:proofErr w:type="spellStart"/>
            <w:proofErr w:type="gramEnd"/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ных</w:t>
            </w:r>
            <w:proofErr w:type="spellEnd"/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) участка(ков)</w:t>
            </w:r>
          </w:p>
          <w:p w:rsidR="006B4A02" w:rsidRPr="006B4A02" w:rsidRDefault="006B4A02" w:rsidP="000019E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Исходны</w:t>
            </w:r>
            <w:proofErr w:type="gram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земельный(</w:t>
            </w:r>
            <w:proofErr w:type="spell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участок(</w:t>
            </w:r>
            <w:proofErr w:type="spell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предоставлен(</w:t>
            </w:r>
            <w:proofErr w:type="spell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ны</w:t>
            </w:r>
            <w:proofErr w:type="spell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) 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:rsidR="006B4A02" w:rsidRPr="006A53CA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(наименование/Ф.И.О. заявителя)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на праве 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__________________________,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которое</w:t>
            </w:r>
            <w:proofErr w:type="gram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 зарегистрировано (не зарегистрировано) (нужное подчеркнуть) в Едином государственном реестре недвижимости.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К заявлению прилагаются следующие документы: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1.__________________________________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2._______________________________________________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3.____________________________________________________________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4.______________________________________________________________________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5.______________________________________________________________________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</w:p>
        </w:tc>
      </w:tr>
    </w:tbl>
    <w:p w:rsidR="006B4A02" w:rsidRPr="006B4A02" w:rsidRDefault="006B4A02" w:rsidP="006A53C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lastRenderedPageBreak/>
        <w:t xml:space="preserve">    Прошу   направить   документы,  являющиеся  результатом  предоставления</w:t>
      </w:r>
      <w:r w:rsidR="006A53CA">
        <w:rPr>
          <w:rFonts w:ascii="Times New Roman" w:hAnsi="Times New Roman" w:cs="Times New Roman"/>
          <w:sz w:val="24"/>
          <w:szCs w:val="24"/>
        </w:rPr>
        <w:t xml:space="preserve"> </w:t>
      </w:r>
      <w:r w:rsidRPr="006B4A02">
        <w:rPr>
          <w:rFonts w:ascii="Times New Roman" w:hAnsi="Times New Roman" w:cs="Times New Roman"/>
          <w:sz w:val="24"/>
          <w:szCs w:val="24"/>
        </w:rPr>
        <w:t>государственной услуги:</w:t>
      </w:r>
    </w:p>
    <w:p w:rsidR="006B4A02" w:rsidRPr="006B4A02" w:rsidRDefault="006A53CA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44223D" wp14:editId="4EE23981">
                <wp:simplePos x="0" y="0"/>
                <wp:positionH relativeFrom="column">
                  <wp:posOffset>182880</wp:posOffset>
                </wp:positionH>
                <wp:positionV relativeFrom="paragraph">
                  <wp:posOffset>158115</wp:posOffset>
                </wp:positionV>
                <wp:extent cx="189865" cy="166370"/>
                <wp:effectExtent l="0" t="0" r="19685" b="2413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14.4pt;margin-top:12.45pt;width:14.95pt;height:1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"/>
            </w:pict>
          </mc:Fallback>
        </mc:AlternateContent>
      </w:r>
      <w:r w:rsidR="006B4A02" w:rsidRPr="006B4A0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B4A02" w:rsidRDefault="006B4A02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B4A02">
        <w:rPr>
          <w:rFonts w:ascii="Times New Roman" w:hAnsi="Times New Roman" w:cs="Times New Roman"/>
          <w:sz w:val="24"/>
          <w:szCs w:val="24"/>
        </w:rPr>
        <w:t xml:space="preserve"> </w:t>
      </w:r>
      <w:r w:rsidR="006A53CA">
        <w:rPr>
          <w:rFonts w:ascii="Times New Roman" w:hAnsi="Times New Roman" w:cs="Times New Roman"/>
          <w:sz w:val="24"/>
          <w:szCs w:val="24"/>
        </w:rPr>
        <w:tab/>
      </w:r>
      <w:r w:rsidRPr="006B4A02">
        <w:rPr>
          <w:rFonts w:ascii="Times New Roman" w:hAnsi="Times New Roman" w:cs="Times New Roman"/>
          <w:sz w:val="24"/>
          <w:szCs w:val="24"/>
        </w:rPr>
        <w:t>в виде бумажного документа при личном обращении</w:t>
      </w:r>
      <w:r w:rsidR="006A53CA">
        <w:rPr>
          <w:rFonts w:ascii="Times New Roman" w:hAnsi="Times New Roman" w:cs="Times New Roman"/>
          <w:sz w:val="24"/>
          <w:szCs w:val="24"/>
        </w:rPr>
        <w:t xml:space="preserve"> в Министерство </w:t>
      </w:r>
      <w:r w:rsidR="006A53CA" w:rsidRPr="006B4A02">
        <w:rPr>
          <w:rFonts w:ascii="Times New Roman" w:hAnsi="Times New Roman" w:cs="Times New Roman"/>
          <w:sz w:val="24"/>
          <w:szCs w:val="24"/>
        </w:rPr>
        <w:t>имущественных и земельных отношений Смоленской области</w:t>
      </w:r>
      <w:r w:rsidRPr="006B4A02">
        <w:rPr>
          <w:rFonts w:ascii="Times New Roman" w:hAnsi="Times New Roman" w:cs="Times New Roman"/>
          <w:sz w:val="24"/>
          <w:szCs w:val="24"/>
        </w:rPr>
        <w:t>;</w:t>
      </w:r>
    </w:p>
    <w:p w:rsidR="006A53CA" w:rsidRDefault="006A53CA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5FA839" wp14:editId="0CC5644F">
                <wp:simplePos x="0" y="0"/>
                <wp:positionH relativeFrom="column">
                  <wp:posOffset>182880</wp:posOffset>
                </wp:positionH>
                <wp:positionV relativeFrom="paragraph">
                  <wp:posOffset>140970</wp:posOffset>
                </wp:positionV>
                <wp:extent cx="189865" cy="166370"/>
                <wp:effectExtent l="0" t="0" r="1968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14.4pt;margin-top:11.1pt;width:14.95pt;height:13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"/>
            </w:pict>
          </mc:Fallback>
        </mc:AlternateContent>
      </w:r>
    </w:p>
    <w:p w:rsidR="006A53CA" w:rsidRDefault="006A53CA" w:rsidP="006A53C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6B4A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6B4A02">
        <w:rPr>
          <w:rFonts w:ascii="Times New Roman" w:hAnsi="Times New Roman" w:cs="Times New Roman"/>
          <w:sz w:val="24"/>
          <w:szCs w:val="24"/>
        </w:rPr>
        <w:t>в виде бумажного документа при личном обращении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Многофункциональный центр</w:t>
      </w:r>
      <w:r w:rsidRPr="006B4A02">
        <w:rPr>
          <w:rFonts w:ascii="Times New Roman" w:hAnsi="Times New Roman" w:cs="Times New Roman"/>
          <w:sz w:val="24"/>
          <w:szCs w:val="24"/>
        </w:rPr>
        <w:t>;</w:t>
      </w:r>
    </w:p>
    <w:p w:rsidR="006B4A02" w:rsidRPr="006B4A02" w:rsidRDefault="006A53CA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5410F4" wp14:editId="6C1B1444">
                <wp:simplePos x="0" y="0"/>
                <wp:positionH relativeFrom="column">
                  <wp:posOffset>182880</wp:posOffset>
                </wp:positionH>
                <wp:positionV relativeFrom="paragraph">
                  <wp:posOffset>136525</wp:posOffset>
                </wp:positionV>
                <wp:extent cx="189865" cy="166370"/>
                <wp:effectExtent l="0" t="0" r="19685" b="2413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14.4pt;margin-top:10.75pt;width:14.95pt;height:13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"/>
            </w:pict>
          </mc:Fallback>
        </mc:AlternateContent>
      </w:r>
      <w:r w:rsidR="006B4A02" w:rsidRPr="006B4A0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B4A02" w:rsidRPr="006B4A02" w:rsidRDefault="006B4A02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t xml:space="preserve">    </w:t>
      </w:r>
      <w:r w:rsidR="006A53CA">
        <w:rPr>
          <w:rFonts w:ascii="Times New Roman" w:hAnsi="Times New Roman" w:cs="Times New Roman"/>
          <w:sz w:val="24"/>
          <w:szCs w:val="24"/>
        </w:rPr>
        <w:tab/>
      </w:r>
      <w:r w:rsidRPr="006B4A02">
        <w:rPr>
          <w:rFonts w:ascii="Times New Roman" w:hAnsi="Times New Roman" w:cs="Times New Roman"/>
          <w:sz w:val="24"/>
          <w:szCs w:val="24"/>
        </w:rPr>
        <w:t>в виде бумажного документа посредством почтового отправления;</w:t>
      </w:r>
    </w:p>
    <w:p w:rsidR="006B4A02" w:rsidRPr="006B4A02" w:rsidRDefault="006A53CA" w:rsidP="006B4A0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80DEF8" wp14:editId="43F6AA02">
                <wp:simplePos x="0" y="0"/>
                <wp:positionH relativeFrom="column">
                  <wp:posOffset>182880</wp:posOffset>
                </wp:positionH>
                <wp:positionV relativeFrom="paragraph">
                  <wp:posOffset>128905</wp:posOffset>
                </wp:positionV>
                <wp:extent cx="189865" cy="166370"/>
                <wp:effectExtent l="0" t="0" r="19685" b="2413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14.4pt;margin-top:10.15pt;width:14.95pt;height:13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"/>
            </w:pict>
          </mc:Fallback>
        </mc:AlternateContent>
      </w:r>
      <w:r w:rsidR="006B4A02" w:rsidRPr="006B4A0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B4A02" w:rsidRDefault="006B4A02" w:rsidP="006A53C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t>в виде электронного документа в личный кабинет на Едином портале государственных услуг и (или) Региональном портале государственных</w:t>
      </w:r>
      <w:r w:rsidR="006A53CA">
        <w:rPr>
          <w:rFonts w:ascii="Times New Roman" w:hAnsi="Times New Roman" w:cs="Times New Roman"/>
          <w:sz w:val="24"/>
          <w:szCs w:val="24"/>
        </w:rPr>
        <w:t xml:space="preserve"> </w:t>
      </w:r>
      <w:r w:rsidRPr="006B4A02">
        <w:rPr>
          <w:rFonts w:ascii="Times New Roman" w:hAnsi="Times New Roman" w:cs="Times New Roman"/>
          <w:sz w:val="24"/>
          <w:szCs w:val="24"/>
        </w:rPr>
        <w:t>услуг</w:t>
      </w:r>
      <w:r w:rsidR="006A53CA">
        <w:rPr>
          <w:rFonts w:ascii="Times New Roman" w:hAnsi="Times New Roman" w:cs="Times New Roman"/>
          <w:sz w:val="24"/>
          <w:szCs w:val="24"/>
        </w:rPr>
        <w:t xml:space="preserve"> </w:t>
      </w:r>
      <w:r w:rsidRPr="006B4A02">
        <w:rPr>
          <w:rFonts w:ascii="Times New Roman" w:hAnsi="Times New Roman" w:cs="Times New Roman"/>
          <w:sz w:val="24"/>
          <w:szCs w:val="24"/>
        </w:rPr>
        <w:t>(указывается в случае  направления заявления посредством указанных</w:t>
      </w:r>
      <w:r w:rsidR="006A53CA">
        <w:rPr>
          <w:rFonts w:ascii="Times New Roman" w:hAnsi="Times New Roman" w:cs="Times New Roman"/>
          <w:sz w:val="24"/>
          <w:szCs w:val="24"/>
        </w:rPr>
        <w:t xml:space="preserve"> </w:t>
      </w:r>
      <w:r w:rsidRPr="006B4A02">
        <w:rPr>
          <w:rFonts w:ascii="Times New Roman" w:hAnsi="Times New Roman" w:cs="Times New Roman"/>
          <w:sz w:val="24"/>
          <w:szCs w:val="24"/>
        </w:rPr>
        <w:t>порталов);</w:t>
      </w:r>
    </w:p>
    <w:p w:rsidR="006A53CA" w:rsidRPr="006B4A02" w:rsidRDefault="006A53CA" w:rsidP="006A53C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8C405A5" wp14:editId="531969A6">
                <wp:simplePos x="0" y="0"/>
                <wp:positionH relativeFrom="column">
                  <wp:posOffset>182880</wp:posOffset>
                </wp:positionH>
                <wp:positionV relativeFrom="paragraph">
                  <wp:posOffset>156210</wp:posOffset>
                </wp:positionV>
                <wp:extent cx="189865" cy="166370"/>
                <wp:effectExtent l="0" t="0" r="19685" b="2413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865" cy="166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14.4pt;margin-top:12.3pt;width:14.95pt;height:13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"/>
            </w:pict>
          </mc:Fallback>
        </mc:AlternateContent>
      </w:r>
    </w:p>
    <w:p w:rsidR="006B4A02" w:rsidRDefault="006B4A02" w:rsidP="006A53C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4A02">
        <w:rPr>
          <w:rFonts w:ascii="Times New Roman" w:hAnsi="Times New Roman" w:cs="Times New Roman"/>
          <w:sz w:val="24"/>
          <w:szCs w:val="24"/>
        </w:rPr>
        <w:t>в виде электронного документа посредством отправления на</w:t>
      </w:r>
      <w:r w:rsidR="006A53CA">
        <w:rPr>
          <w:rFonts w:ascii="Times New Roman" w:hAnsi="Times New Roman" w:cs="Times New Roman"/>
          <w:sz w:val="24"/>
          <w:szCs w:val="24"/>
        </w:rPr>
        <w:t xml:space="preserve"> </w:t>
      </w:r>
      <w:r w:rsidRPr="006B4A02">
        <w:rPr>
          <w:rFonts w:ascii="Times New Roman" w:hAnsi="Times New Roman" w:cs="Times New Roman"/>
          <w:sz w:val="24"/>
          <w:szCs w:val="24"/>
        </w:rPr>
        <w:t>электронную почту</w:t>
      </w:r>
      <w:r w:rsidR="006A53CA">
        <w:rPr>
          <w:rFonts w:ascii="Times New Roman" w:hAnsi="Times New Roman" w:cs="Times New Roman"/>
          <w:sz w:val="24"/>
          <w:szCs w:val="24"/>
        </w:rPr>
        <w:t xml:space="preserve"> ______________________________.</w:t>
      </w:r>
    </w:p>
    <w:tbl>
      <w:tblPr>
        <w:tblW w:w="1034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41"/>
        <w:gridCol w:w="3055"/>
        <w:gridCol w:w="4252"/>
      </w:tblGrid>
      <w:tr w:rsidR="006B4A02" w:rsidRPr="006B4A02" w:rsidTr="00EE32BE">
        <w:tc>
          <w:tcPr>
            <w:tcW w:w="103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Я согласе</w:t>
            </w:r>
            <w:proofErr w:type="gramStart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н(</w:t>
            </w:r>
            <w:proofErr w:type="gramEnd"/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на) на обработку (сбор, систематизацию, накопление, хранение, уточнение, использование и передачу) персональных данных в соот</w:t>
            </w:r>
            <w:r w:rsidR="006A53CA">
              <w:rPr>
                <w:rFonts w:ascii="Times New Roman" w:hAnsi="Times New Roman" w:cs="Times New Roman"/>
                <w:sz w:val="24"/>
                <w:szCs w:val="24"/>
              </w:rPr>
              <w:t>ветствии с Федеральным законом «О персональных данных»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 в Министерстве имущественных и земельных отношений Смоленской области.</w:t>
            </w:r>
          </w:p>
          <w:p w:rsidR="006B4A02" w:rsidRPr="006B4A02" w:rsidRDefault="006B4A02" w:rsidP="000019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Заявитель (представитель заявителя):</w:t>
            </w:r>
          </w:p>
        </w:tc>
      </w:tr>
      <w:tr w:rsidR="006B4A02" w:rsidRPr="006B4A02" w:rsidTr="00EE32BE">
        <w:tc>
          <w:tcPr>
            <w:tcW w:w="3041" w:type="dxa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6A53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  <w:r w:rsidR="00EE32BE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</w:p>
        </w:tc>
        <w:tc>
          <w:tcPr>
            <w:tcW w:w="3055" w:type="dxa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EE32BE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="00EE32BE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(подпись)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EE32BE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</w:t>
            </w:r>
            <w:r w:rsidR="006B4A02" w:rsidRPr="006B4A02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6B4A02" w:rsidRPr="006B4A02" w:rsidRDefault="006B4A02" w:rsidP="000019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3CA">
              <w:rPr>
                <w:rFonts w:ascii="Times New Roman" w:hAnsi="Times New Roman" w:cs="Times New Roman"/>
                <w:sz w:val="20"/>
                <w:szCs w:val="24"/>
              </w:rPr>
              <w:t>(фамилия, имя, отчество (при наличии))</w:t>
            </w:r>
          </w:p>
        </w:tc>
      </w:tr>
      <w:tr w:rsidR="006B4A02" w:rsidRPr="006B4A02" w:rsidTr="00EE32BE">
        <w:tc>
          <w:tcPr>
            <w:tcW w:w="103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4A02" w:rsidRPr="006B4A02" w:rsidRDefault="006B4A02" w:rsidP="000019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4A02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6B4A02" w:rsidRPr="006B4A02" w:rsidRDefault="006A53CA" w:rsidP="006A53C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B4A02" w:rsidRPr="006B4A0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6B4A02" w:rsidRPr="006B4A02">
              <w:rPr>
                <w:rFonts w:ascii="Times New Roman" w:hAnsi="Times New Roman" w:cs="Times New Roman"/>
                <w:sz w:val="24"/>
                <w:szCs w:val="24"/>
              </w:rPr>
              <w:t xml:space="preserve"> __________ 20__ г.</w:t>
            </w:r>
          </w:p>
        </w:tc>
      </w:tr>
    </w:tbl>
    <w:p w:rsidR="006B4A02" w:rsidRDefault="006B4A02" w:rsidP="006A53CA">
      <w:pPr>
        <w:autoSpaceDE w:val="0"/>
        <w:autoSpaceDN w:val="0"/>
        <w:adjustRightInd w:val="0"/>
        <w:rPr>
          <w:sz w:val="28"/>
          <w:szCs w:val="28"/>
        </w:rPr>
      </w:pPr>
    </w:p>
    <w:sectPr w:rsidR="006B4A02" w:rsidSect="00403346">
      <w:headerReference w:type="default" r:id="rId10"/>
      <w:pgSz w:w="11906" w:h="16838"/>
      <w:pgMar w:top="709" w:right="567" w:bottom="567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CEE" w:rsidRDefault="00357CEE">
      <w:r>
        <w:separator/>
      </w:r>
    </w:p>
  </w:endnote>
  <w:endnote w:type="continuationSeparator" w:id="0">
    <w:p w:rsidR="00357CEE" w:rsidRDefault="00357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CEE" w:rsidRDefault="00357CEE">
      <w:r>
        <w:separator/>
      </w:r>
    </w:p>
  </w:footnote>
  <w:footnote w:type="continuationSeparator" w:id="0">
    <w:p w:rsidR="00357CEE" w:rsidRDefault="00357CEE">
      <w:r>
        <w:continuationSeparator/>
      </w:r>
    </w:p>
  </w:footnote>
  <w:footnote w:id="1">
    <w:p w:rsidR="006A53CA" w:rsidRDefault="006A53CA" w:rsidP="006A53CA">
      <w:pPr>
        <w:pStyle w:val="ad"/>
      </w:pPr>
      <w:r>
        <w:rPr>
          <w:rStyle w:val="af"/>
        </w:rPr>
        <w:footnoteRef/>
      </w:r>
      <w:r>
        <w:t xml:space="preserve"> В случае направления заявления и документов представителем заявителя.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9839584"/>
      <w:docPartObj>
        <w:docPartGallery w:val="Page Numbers (Top of Page)"/>
        <w:docPartUnique/>
      </w:docPartObj>
    </w:sdtPr>
    <w:sdtEndPr/>
    <w:sdtContent>
      <w:p w:rsidR="00A21CCD" w:rsidRDefault="00A21CC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2840">
          <w:rPr>
            <w:noProof/>
          </w:rPr>
          <w:t>11</w:t>
        </w:r>
        <w:r>
          <w:fldChar w:fldCharType="end"/>
        </w:r>
      </w:p>
    </w:sdtContent>
  </w:sdt>
  <w:p w:rsidR="00A21CCD" w:rsidRDefault="00A21CC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5413597"/>
      <w:docPartObj>
        <w:docPartGallery w:val="Page Numbers (Top of Page)"/>
        <w:docPartUnique/>
      </w:docPartObj>
    </w:sdtPr>
    <w:sdtEndPr/>
    <w:sdtContent>
      <w:p w:rsidR="00403346" w:rsidRDefault="00357CE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2840">
          <w:rPr>
            <w:noProof/>
          </w:rPr>
          <w:t>13</w:t>
        </w:r>
        <w:r>
          <w:fldChar w:fldCharType="end"/>
        </w:r>
      </w:p>
    </w:sdtContent>
  </w:sdt>
  <w:p w:rsidR="00403346" w:rsidRDefault="00357CE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ECE"/>
    <w:rsid w:val="00021A4C"/>
    <w:rsid w:val="00025E2F"/>
    <w:rsid w:val="00054DCC"/>
    <w:rsid w:val="000568B5"/>
    <w:rsid w:val="00056E95"/>
    <w:rsid w:val="000816E4"/>
    <w:rsid w:val="000C7892"/>
    <w:rsid w:val="000E2BFA"/>
    <w:rsid w:val="000F4767"/>
    <w:rsid w:val="00121200"/>
    <w:rsid w:val="00121D98"/>
    <w:rsid w:val="00122064"/>
    <w:rsid w:val="00156B69"/>
    <w:rsid w:val="00190A7E"/>
    <w:rsid w:val="00191CC2"/>
    <w:rsid w:val="001951C5"/>
    <w:rsid w:val="001E2E3F"/>
    <w:rsid w:val="001E502E"/>
    <w:rsid w:val="001F3A8C"/>
    <w:rsid w:val="00202BF1"/>
    <w:rsid w:val="002444A7"/>
    <w:rsid w:val="00244E8B"/>
    <w:rsid w:val="00281509"/>
    <w:rsid w:val="0028191A"/>
    <w:rsid w:val="00283E6B"/>
    <w:rsid w:val="0029200D"/>
    <w:rsid w:val="002B0322"/>
    <w:rsid w:val="002D6B7D"/>
    <w:rsid w:val="002E43F4"/>
    <w:rsid w:val="00301C7B"/>
    <w:rsid w:val="00327946"/>
    <w:rsid w:val="003324E8"/>
    <w:rsid w:val="003359A2"/>
    <w:rsid w:val="003563D4"/>
    <w:rsid w:val="00357CEE"/>
    <w:rsid w:val="00364B00"/>
    <w:rsid w:val="003A171C"/>
    <w:rsid w:val="003A3344"/>
    <w:rsid w:val="003B74A3"/>
    <w:rsid w:val="003B75B7"/>
    <w:rsid w:val="003C162C"/>
    <w:rsid w:val="003C2285"/>
    <w:rsid w:val="003F4C65"/>
    <w:rsid w:val="004022F5"/>
    <w:rsid w:val="0040294C"/>
    <w:rsid w:val="00426273"/>
    <w:rsid w:val="00435B3F"/>
    <w:rsid w:val="00450096"/>
    <w:rsid w:val="004559CD"/>
    <w:rsid w:val="00485F47"/>
    <w:rsid w:val="0048644B"/>
    <w:rsid w:val="004D24DA"/>
    <w:rsid w:val="004F31C4"/>
    <w:rsid w:val="00530B65"/>
    <w:rsid w:val="00595F63"/>
    <w:rsid w:val="005B0CC6"/>
    <w:rsid w:val="005D3C11"/>
    <w:rsid w:val="005E3784"/>
    <w:rsid w:val="00615FB7"/>
    <w:rsid w:val="0067695B"/>
    <w:rsid w:val="00682B7A"/>
    <w:rsid w:val="006918A5"/>
    <w:rsid w:val="00696689"/>
    <w:rsid w:val="006A1B97"/>
    <w:rsid w:val="006A53CA"/>
    <w:rsid w:val="006B4A02"/>
    <w:rsid w:val="006B6C63"/>
    <w:rsid w:val="006C4B6C"/>
    <w:rsid w:val="006E1806"/>
    <w:rsid w:val="006E181B"/>
    <w:rsid w:val="00700F00"/>
    <w:rsid w:val="00702D80"/>
    <w:rsid w:val="00704EA8"/>
    <w:rsid w:val="00721E82"/>
    <w:rsid w:val="007363F9"/>
    <w:rsid w:val="00797EF1"/>
    <w:rsid w:val="007D1958"/>
    <w:rsid w:val="007D6480"/>
    <w:rsid w:val="00827E0F"/>
    <w:rsid w:val="00846538"/>
    <w:rsid w:val="008613EB"/>
    <w:rsid w:val="0087772E"/>
    <w:rsid w:val="008A14E6"/>
    <w:rsid w:val="008C37D6"/>
    <w:rsid w:val="008C50CA"/>
    <w:rsid w:val="008D6FD6"/>
    <w:rsid w:val="0090488A"/>
    <w:rsid w:val="00904E5C"/>
    <w:rsid w:val="009136B5"/>
    <w:rsid w:val="00920C40"/>
    <w:rsid w:val="00951AC6"/>
    <w:rsid w:val="009A38D7"/>
    <w:rsid w:val="009B1100"/>
    <w:rsid w:val="009B1752"/>
    <w:rsid w:val="009B520C"/>
    <w:rsid w:val="009E5D20"/>
    <w:rsid w:val="00A057EB"/>
    <w:rsid w:val="00A06652"/>
    <w:rsid w:val="00A16598"/>
    <w:rsid w:val="00A21CCD"/>
    <w:rsid w:val="00A52FCB"/>
    <w:rsid w:val="00A77CCE"/>
    <w:rsid w:val="00A951DF"/>
    <w:rsid w:val="00AA57A6"/>
    <w:rsid w:val="00AB4166"/>
    <w:rsid w:val="00AD65CF"/>
    <w:rsid w:val="00B040CB"/>
    <w:rsid w:val="00B57F37"/>
    <w:rsid w:val="00B63EB7"/>
    <w:rsid w:val="00B93FBB"/>
    <w:rsid w:val="00B96671"/>
    <w:rsid w:val="00BA131F"/>
    <w:rsid w:val="00BA1645"/>
    <w:rsid w:val="00BB3403"/>
    <w:rsid w:val="00BB70FC"/>
    <w:rsid w:val="00BC3D9A"/>
    <w:rsid w:val="00BD1707"/>
    <w:rsid w:val="00BD6679"/>
    <w:rsid w:val="00BF409C"/>
    <w:rsid w:val="00C04B20"/>
    <w:rsid w:val="00C25A53"/>
    <w:rsid w:val="00C3288A"/>
    <w:rsid w:val="00C42840"/>
    <w:rsid w:val="00C7093E"/>
    <w:rsid w:val="00C746F6"/>
    <w:rsid w:val="00CA2936"/>
    <w:rsid w:val="00CB0F48"/>
    <w:rsid w:val="00CB75A7"/>
    <w:rsid w:val="00CC35D0"/>
    <w:rsid w:val="00CF7FD8"/>
    <w:rsid w:val="00D14F0D"/>
    <w:rsid w:val="00D33ECE"/>
    <w:rsid w:val="00D55BDC"/>
    <w:rsid w:val="00D622A1"/>
    <w:rsid w:val="00D82F4D"/>
    <w:rsid w:val="00D86757"/>
    <w:rsid w:val="00D92E2F"/>
    <w:rsid w:val="00D946AD"/>
    <w:rsid w:val="00DA0A8A"/>
    <w:rsid w:val="00E02B34"/>
    <w:rsid w:val="00E0362A"/>
    <w:rsid w:val="00E1575F"/>
    <w:rsid w:val="00E22766"/>
    <w:rsid w:val="00E45A99"/>
    <w:rsid w:val="00E66D00"/>
    <w:rsid w:val="00E836B8"/>
    <w:rsid w:val="00E853CA"/>
    <w:rsid w:val="00E863FB"/>
    <w:rsid w:val="00E86F91"/>
    <w:rsid w:val="00E8770B"/>
    <w:rsid w:val="00EA074C"/>
    <w:rsid w:val="00EB4729"/>
    <w:rsid w:val="00EE32BE"/>
    <w:rsid w:val="00F24470"/>
    <w:rsid w:val="00F33DC0"/>
    <w:rsid w:val="00F577E9"/>
    <w:rsid w:val="00F908D4"/>
    <w:rsid w:val="00F91465"/>
    <w:rsid w:val="00FA5E88"/>
    <w:rsid w:val="00FC1B47"/>
    <w:rsid w:val="00FC47E0"/>
    <w:rsid w:val="00FD4C71"/>
    <w:rsid w:val="00FD6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2B0322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2B0322"/>
    <w:rPr>
      <w:rFonts w:ascii="Calibri" w:hAnsi="Calibri" w:cs="Calibri"/>
      <w:szCs w:val="20"/>
    </w:rPr>
  </w:style>
  <w:style w:type="character" w:styleId="ab">
    <w:name w:val="Hyperlink"/>
    <w:basedOn w:val="a0"/>
    <w:uiPriority w:val="99"/>
    <w:unhideWhenUsed/>
    <w:rsid w:val="002B0322"/>
    <w:rPr>
      <w:color w:val="0563C1" w:themeColor="hyperlink"/>
      <w:u w:val="single"/>
    </w:rPr>
  </w:style>
  <w:style w:type="paragraph" w:styleId="ac">
    <w:name w:val="Normal (Web)"/>
    <w:basedOn w:val="a"/>
    <w:uiPriority w:val="99"/>
    <w:unhideWhenUsed/>
    <w:rsid w:val="00AA57A6"/>
    <w:rPr>
      <w:sz w:val="24"/>
      <w:szCs w:val="24"/>
    </w:rPr>
  </w:style>
  <w:style w:type="paragraph" w:customStyle="1" w:styleId="ConsPlusNonformat">
    <w:name w:val="ConsPlusNonformat"/>
    <w:rsid w:val="006B4A0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</w:rPr>
  </w:style>
  <w:style w:type="paragraph" w:styleId="ad">
    <w:name w:val="footnote text"/>
    <w:basedOn w:val="a"/>
    <w:link w:val="ae"/>
    <w:uiPriority w:val="99"/>
    <w:semiHidden/>
    <w:unhideWhenUsed/>
    <w:rsid w:val="006A53CA"/>
  </w:style>
  <w:style w:type="character" w:customStyle="1" w:styleId="ae">
    <w:name w:val="Текст сноски Знак"/>
    <w:basedOn w:val="a0"/>
    <w:link w:val="ad"/>
    <w:uiPriority w:val="99"/>
    <w:semiHidden/>
    <w:rsid w:val="006A53CA"/>
    <w:rPr>
      <w:sz w:val="20"/>
      <w:szCs w:val="20"/>
    </w:rPr>
  </w:style>
  <w:style w:type="character" w:styleId="af">
    <w:name w:val="footnote reference"/>
    <w:uiPriority w:val="99"/>
    <w:semiHidden/>
    <w:unhideWhenUsed/>
    <w:rsid w:val="006A53C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6C4B6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4B6C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C4B6C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D65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D65C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2B0322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2B0322"/>
    <w:rPr>
      <w:rFonts w:ascii="Calibri" w:hAnsi="Calibri" w:cs="Calibri"/>
      <w:szCs w:val="20"/>
    </w:rPr>
  </w:style>
  <w:style w:type="character" w:styleId="ab">
    <w:name w:val="Hyperlink"/>
    <w:basedOn w:val="a0"/>
    <w:uiPriority w:val="99"/>
    <w:unhideWhenUsed/>
    <w:rsid w:val="002B0322"/>
    <w:rPr>
      <w:color w:val="0563C1" w:themeColor="hyperlink"/>
      <w:u w:val="single"/>
    </w:rPr>
  </w:style>
  <w:style w:type="paragraph" w:styleId="ac">
    <w:name w:val="Normal (Web)"/>
    <w:basedOn w:val="a"/>
    <w:uiPriority w:val="99"/>
    <w:unhideWhenUsed/>
    <w:rsid w:val="00AA57A6"/>
    <w:rPr>
      <w:sz w:val="24"/>
      <w:szCs w:val="24"/>
    </w:rPr>
  </w:style>
  <w:style w:type="paragraph" w:customStyle="1" w:styleId="ConsPlusNonformat">
    <w:name w:val="ConsPlusNonformat"/>
    <w:rsid w:val="006B4A0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</w:rPr>
  </w:style>
  <w:style w:type="paragraph" w:styleId="ad">
    <w:name w:val="footnote text"/>
    <w:basedOn w:val="a"/>
    <w:link w:val="ae"/>
    <w:uiPriority w:val="99"/>
    <w:semiHidden/>
    <w:unhideWhenUsed/>
    <w:rsid w:val="006A53CA"/>
  </w:style>
  <w:style w:type="character" w:customStyle="1" w:styleId="ae">
    <w:name w:val="Текст сноски Знак"/>
    <w:basedOn w:val="a0"/>
    <w:link w:val="ad"/>
    <w:uiPriority w:val="99"/>
    <w:semiHidden/>
    <w:rsid w:val="006A53CA"/>
    <w:rPr>
      <w:sz w:val="20"/>
      <w:szCs w:val="20"/>
    </w:rPr>
  </w:style>
  <w:style w:type="character" w:styleId="af">
    <w:name w:val="footnote reference"/>
    <w:uiPriority w:val="99"/>
    <w:semiHidden/>
    <w:unhideWhenUsed/>
    <w:rsid w:val="006A53C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4318&amp;dst=3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13</Pages>
  <Words>4688</Words>
  <Characters>26725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Иванова Наталья Вячеславовна</cp:lastModifiedBy>
  <cp:revision>18</cp:revision>
  <cp:lastPrinted>2023-11-28T11:38:00Z</cp:lastPrinted>
  <dcterms:created xsi:type="dcterms:W3CDTF">2025-03-24T07:00:00Z</dcterms:created>
  <dcterms:modified xsi:type="dcterms:W3CDTF">2025-03-24T14:26:00Z</dcterms:modified>
</cp:coreProperties>
</file>