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Смоленской области от </w:t>
      </w:r>
      <w:r w:rsidR="00C30BAA">
        <w:rPr>
          <w:sz w:val="28"/>
          <w:szCs w:val="28"/>
        </w:rPr>
        <w:t>17.01.2019  № 2</w:t>
      </w:r>
    </w:p>
    <w:p w:rsidR="00C27C5E" w:rsidRDefault="00C27C5E" w:rsidP="00C27C5E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943F9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Смоленской области от</w:t>
      </w:r>
      <w:r w:rsidR="009E7ECF">
        <w:rPr>
          <w:sz w:val="28"/>
          <w:szCs w:val="28"/>
        </w:rPr>
        <w:t xml:space="preserve"> </w:t>
      </w:r>
      <w:r w:rsidR="00C30BAA">
        <w:rPr>
          <w:sz w:val="28"/>
          <w:szCs w:val="28"/>
        </w:rPr>
        <w:t>17.01.2019  № 2</w:t>
      </w:r>
      <w:r>
        <w:rPr>
          <w:sz w:val="28"/>
          <w:szCs w:val="28"/>
        </w:rPr>
        <w:t xml:space="preserve"> </w:t>
      </w:r>
      <w:r w:rsidR="00C30BAA">
        <w:rPr>
          <w:sz w:val="28"/>
          <w:szCs w:val="28"/>
        </w:rPr>
        <w:t>«</w:t>
      </w:r>
      <w:r w:rsidR="00C30BAA" w:rsidRPr="00C30BAA">
        <w:rPr>
          <w:color w:val="000000"/>
          <w:sz w:val="28"/>
          <w:szCs w:val="28"/>
        </w:rPr>
        <w:t>Об установлении сроков размещения и обновления списка граждан, имеющих право на предоставление земельного участка в собственность бесплатно для ведения садоводства, огородничества из земельных участков, находящихся в государственной собственности Смоленской области, списка граждан, имеющих право на предоставление земельного участка в собственность бесплатно для ведения личного подсобного хозяйства (с возведением жилого дома) из</w:t>
      </w:r>
      <w:proofErr w:type="gramEnd"/>
      <w:r w:rsidR="00C30BAA" w:rsidRPr="00C30BAA">
        <w:rPr>
          <w:color w:val="000000"/>
          <w:sz w:val="28"/>
          <w:szCs w:val="28"/>
        </w:rPr>
        <w:t xml:space="preserve"> земельных участков, </w:t>
      </w:r>
      <w:proofErr w:type="gramStart"/>
      <w:r w:rsidR="00C30BAA" w:rsidRPr="00C30BAA">
        <w:rPr>
          <w:color w:val="000000"/>
          <w:sz w:val="28"/>
          <w:szCs w:val="28"/>
        </w:rPr>
        <w:t>находящихся в государственной собственности Смоленской области, списка граждан, имеющих право на предоставление земельного участка в собственность бесплатно для индивидуального жилищного строительства из земельных участков, находящихся в государственной собственности Смоленской области, а также списка граждан, имеющих трех и более детей, имеющих право на предоставление земельного участка в собственность бесплатно для индивидуального жилищного строительства из земельных участков, находящихся в государственной собственности Смоленской</w:t>
      </w:r>
      <w:proofErr w:type="gramEnd"/>
      <w:r w:rsidR="00C30BAA" w:rsidRPr="00C30BAA">
        <w:rPr>
          <w:color w:val="000000"/>
          <w:sz w:val="28"/>
          <w:szCs w:val="28"/>
        </w:rPr>
        <w:t xml:space="preserve"> </w:t>
      </w:r>
      <w:proofErr w:type="gramStart"/>
      <w:r w:rsidR="00C30BAA" w:rsidRPr="00C30BAA">
        <w:rPr>
          <w:color w:val="000000"/>
          <w:sz w:val="28"/>
          <w:szCs w:val="28"/>
        </w:rPr>
        <w:t>области, федеральной собственности, полномочия по управлению и распоряжению которыми переданы органам государственной власти Смоленской области в целях бесплатного предоставления таких земельных участков гражданам, имеющим трех и более детей, для жилищного строительства</w:t>
      </w:r>
      <w:r w:rsidR="00943F93">
        <w:rPr>
          <w:color w:val="000000"/>
          <w:sz w:val="28"/>
          <w:szCs w:val="28"/>
        </w:rPr>
        <w:t>»</w:t>
      </w:r>
      <w:r w:rsidR="00C30BAA">
        <w:rPr>
          <w:color w:val="000000"/>
          <w:sz w:val="28"/>
          <w:szCs w:val="28"/>
        </w:rPr>
        <w:t xml:space="preserve">                          (в редакции постановлени</w:t>
      </w:r>
      <w:r w:rsidR="006218B5">
        <w:rPr>
          <w:color w:val="000000"/>
          <w:sz w:val="28"/>
          <w:szCs w:val="28"/>
        </w:rPr>
        <w:t>й</w:t>
      </w:r>
      <w:r w:rsidR="00C30BAA">
        <w:rPr>
          <w:color w:val="000000"/>
          <w:sz w:val="28"/>
          <w:szCs w:val="28"/>
        </w:rPr>
        <w:t xml:space="preserve"> Администрации Смоленской области от 30.04.2019               № 265, от 23.11.2020 № 718, от 22.11.2022 № 857)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BB5425" w:rsidRDefault="00961EC8" w:rsidP="00C02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EB7777">
        <w:rPr>
          <w:sz w:val="28"/>
          <w:szCs w:val="28"/>
        </w:rPr>
        <w:t xml:space="preserve"> з</w:t>
      </w:r>
      <w:r w:rsidR="00C30BAA" w:rsidRPr="00EB7777">
        <w:rPr>
          <w:sz w:val="28"/>
          <w:szCs w:val="28"/>
        </w:rPr>
        <w:t>аголовок дополнить словами «</w:t>
      </w:r>
      <w:r w:rsidR="00EB7777">
        <w:rPr>
          <w:sz w:val="28"/>
          <w:szCs w:val="28"/>
        </w:rPr>
        <w:t>списка 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ведения садоводства, огородничества из земельных участков, находящихся в государственной собственности Смоленской области</w:t>
      </w:r>
      <w:r w:rsidR="00BB5425">
        <w:rPr>
          <w:sz w:val="28"/>
          <w:szCs w:val="28"/>
        </w:rPr>
        <w:t xml:space="preserve">, списка участников специальной военной операции и членов семей погибших (умерших) участников специальной военной операции, имеющих право на предоставление </w:t>
      </w:r>
      <w:r w:rsidR="00BB5425">
        <w:rPr>
          <w:sz w:val="28"/>
          <w:szCs w:val="28"/>
        </w:rPr>
        <w:lastRenderedPageBreak/>
        <w:t>земельного участка</w:t>
      </w:r>
      <w:proofErr w:type="gramEnd"/>
      <w:r w:rsidR="00BB5425">
        <w:rPr>
          <w:sz w:val="28"/>
          <w:szCs w:val="28"/>
        </w:rPr>
        <w:t xml:space="preserve"> </w:t>
      </w:r>
      <w:proofErr w:type="gramStart"/>
      <w:r w:rsidR="00BB5425">
        <w:rPr>
          <w:sz w:val="28"/>
          <w:szCs w:val="28"/>
        </w:rPr>
        <w:t>в собственность бесплатно для ведения личного подсобного хозяйства (приусадебного земельного участка)</w:t>
      </w:r>
      <w:r w:rsidR="00BB5425" w:rsidRPr="00BB5425">
        <w:rPr>
          <w:sz w:val="28"/>
          <w:szCs w:val="28"/>
        </w:rPr>
        <w:t xml:space="preserve"> </w:t>
      </w:r>
      <w:r w:rsidR="00BB5425">
        <w:rPr>
          <w:sz w:val="28"/>
          <w:szCs w:val="28"/>
        </w:rPr>
        <w:t>из земельных участков, находящихся в государственной собственности Смоленской области, списка</w:t>
      </w:r>
      <w:r w:rsidR="00BB5425" w:rsidRPr="00BB5425">
        <w:rPr>
          <w:sz w:val="28"/>
          <w:szCs w:val="28"/>
        </w:rPr>
        <w:t xml:space="preserve"> </w:t>
      </w:r>
      <w:r w:rsidR="00BB5425">
        <w:rPr>
          <w:sz w:val="28"/>
          <w:szCs w:val="28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индивидуального жилищного строительства</w:t>
      </w:r>
      <w:r w:rsidR="00BB5425" w:rsidRPr="00BB5425">
        <w:rPr>
          <w:sz w:val="28"/>
          <w:szCs w:val="28"/>
        </w:rPr>
        <w:t xml:space="preserve"> </w:t>
      </w:r>
      <w:r w:rsidR="00BB5425">
        <w:rPr>
          <w:sz w:val="28"/>
          <w:szCs w:val="28"/>
        </w:rPr>
        <w:t>из земельных участков, находящихся в государственной собственности Смоленской области</w:t>
      </w:r>
      <w:r w:rsidR="008264EF">
        <w:rPr>
          <w:sz w:val="28"/>
          <w:szCs w:val="28"/>
        </w:rPr>
        <w:t>»</w:t>
      </w:r>
      <w:r w:rsidR="00B93EE4">
        <w:rPr>
          <w:sz w:val="28"/>
          <w:szCs w:val="28"/>
        </w:rPr>
        <w:t>;</w:t>
      </w:r>
      <w:proofErr w:type="gramEnd"/>
    </w:p>
    <w:p w:rsidR="00961EC8" w:rsidRDefault="00961EC8" w:rsidP="00C02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преамбуле слова «частью 12» заменить словами «частью 16», слова «частью 9» заменить словами «частью 14»</w:t>
      </w:r>
      <w:r w:rsidR="009708AF">
        <w:rPr>
          <w:sz w:val="28"/>
          <w:szCs w:val="28"/>
        </w:rPr>
        <w:t xml:space="preserve">, после слов </w:t>
      </w:r>
      <w:r w:rsidR="00282BBA">
        <w:rPr>
          <w:sz w:val="28"/>
          <w:szCs w:val="28"/>
        </w:rPr>
        <w:t>«для индивидуального жилищного строительства на территории Смоленской области» дополнить словами «, частью 31 Порядка предоставления на территории Смоленской области земельных участков отдельным категориям граждан в собственность бесплатно, утвержденного постановлени</w:t>
      </w:r>
      <w:r w:rsidR="00C010FB">
        <w:rPr>
          <w:sz w:val="28"/>
          <w:szCs w:val="28"/>
        </w:rPr>
        <w:t>ем</w:t>
      </w:r>
      <w:r w:rsidR="00282BBA">
        <w:rPr>
          <w:sz w:val="28"/>
          <w:szCs w:val="28"/>
        </w:rPr>
        <w:t xml:space="preserve"> Правительства Смоленской области </w:t>
      </w:r>
      <w:r w:rsidR="00C010FB">
        <w:rPr>
          <w:sz w:val="28"/>
          <w:szCs w:val="28"/>
        </w:rPr>
        <w:t>от 07.12.2023 № 169»</w:t>
      </w:r>
      <w:r>
        <w:rPr>
          <w:sz w:val="28"/>
          <w:szCs w:val="28"/>
        </w:rPr>
        <w:t>;</w:t>
      </w:r>
      <w:proofErr w:type="gramEnd"/>
    </w:p>
    <w:p w:rsidR="00914494" w:rsidRDefault="00914494" w:rsidP="00C02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пунктах 2 и 3 слова «обладающих правом» заменить словами «имеющих право»;</w:t>
      </w:r>
    </w:p>
    <w:p w:rsidR="001A4669" w:rsidRDefault="001A4669" w:rsidP="00C02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пунктами 4.1 – 4.3 следующего содержания:</w:t>
      </w:r>
    </w:p>
    <w:p w:rsidR="00EB7874" w:rsidRDefault="001A4669" w:rsidP="00B25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 xml:space="preserve">Установить, что список </w:t>
      </w:r>
      <w:r w:rsidR="00EB7874">
        <w:rPr>
          <w:sz w:val="28"/>
          <w:szCs w:val="28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ведения садоводства, огородничества из земельных участков, находящихся в государственной собственности Смоленской области,</w:t>
      </w:r>
      <w:r w:rsidR="00EB7874" w:rsidRPr="00EB7874">
        <w:rPr>
          <w:sz w:val="28"/>
          <w:szCs w:val="28"/>
        </w:rPr>
        <w:t xml:space="preserve"> </w:t>
      </w:r>
      <w:r w:rsidR="00EB7874">
        <w:rPr>
          <w:sz w:val="28"/>
          <w:szCs w:val="28"/>
        </w:rPr>
        <w:t>подлежит размещению на официальном сайте уполномоченного органа в течение месяца со дня включения в указанный список первого участника специальной военной операции и</w:t>
      </w:r>
      <w:proofErr w:type="gramEnd"/>
      <w:r w:rsidR="00EB7874">
        <w:rPr>
          <w:sz w:val="28"/>
          <w:szCs w:val="28"/>
        </w:rPr>
        <w:t xml:space="preserve"> </w:t>
      </w:r>
      <w:r w:rsidR="007D369A">
        <w:rPr>
          <w:sz w:val="28"/>
          <w:szCs w:val="28"/>
        </w:rPr>
        <w:t xml:space="preserve">первых </w:t>
      </w:r>
      <w:r w:rsidR="00EB7874">
        <w:rPr>
          <w:sz w:val="28"/>
          <w:szCs w:val="28"/>
        </w:rPr>
        <w:t>членов семей погибших (умерших) участников специальной военной, имеющ</w:t>
      </w:r>
      <w:r w:rsidR="0077422B">
        <w:rPr>
          <w:sz w:val="28"/>
          <w:szCs w:val="28"/>
        </w:rPr>
        <w:t>их</w:t>
      </w:r>
      <w:r w:rsidR="00EB7874">
        <w:rPr>
          <w:sz w:val="28"/>
          <w:szCs w:val="28"/>
        </w:rPr>
        <w:t xml:space="preserve"> данное право.</w:t>
      </w:r>
    </w:p>
    <w:p w:rsidR="0077422B" w:rsidRDefault="0077422B" w:rsidP="00774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Установить, что список 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ведения личного подсобного хозяйства (приусадебного земельного участка)</w:t>
      </w:r>
      <w:r w:rsidRPr="00BB5425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земельных участков, находящихся в государственной собственности Смоленской области, подлежит размещению на официальном сайте уполномоченного органа в течение месяца со дня включения в указанный список первого участника</w:t>
      </w:r>
      <w:proofErr w:type="gramEnd"/>
      <w:r>
        <w:rPr>
          <w:sz w:val="28"/>
          <w:szCs w:val="28"/>
        </w:rPr>
        <w:t xml:space="preserve"> специальной военной операции и </w:t>
      </w:r>
      <w:r w:rsidR="007D369A">
        <w:rPr>
          <w:sz w:val="28"/>
          <w:szCs w:val="28"/>
        </w:rPr>
        <w:t xml:space="preserve">первых </w:t>
      </w:r>
      <w:r>
        <w:rPr>
          <w:sz w:val="28"/>
          <w:szCs w:val="28"/>
        </w:rPr>
        <w:t>членов семей погибших (умерших) участников специальной военной, имеющих данное право.</w:t>
      </w:r>
    </w:p>
    <w:p w:rsidR="00894F10" w:rsidRDefault="00894F10" w:rsidP="0089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Установить, что список 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индивидуального жилищного строительства</w:t>
      </w:r>
      <w:r w:rsidRPr="00BB5425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земельных участков, находящихся в государственной собственности Смоленской области, подлежит размещению на официальном сайте уполномоченного органа в течение месяца со дня включения в указанный список первого участника специальной военной операции и</w:t>
      </w:r>
      <w:proofErr w:type="gramEnd"/>
      <w:r>
        <w:rPr>
          <w:sz w:val="28"/>
          <w:szCs w:val="28"/>
        </w:rPr>
        <w:t xml:space="preserve"> </w:t>
      </w:r>
      <w:r w:rsidR="007D369A">
        <w:rPr>
          <w:sz w:val="28"/>
          <w:szCs w:val="28"/>
        </w:rPr>
        <w:t xml:space="preserve">первых </w:t>
      </w:r>
      <w:r>
        <w:rPr>
          <w:sz w:val="28"/>
          <w:szCs w:val="28"/>
        </w:rPr>
        <w:t>членов семей погибших (умерших) участников специальной военной, имеющих данное право</w:t>
      </w:r>
      <w:proofErr w:type="gramStart"/>
      <w:r>
        <w:rPr>
          <w:sz w:val="28"/>
          <w:szCs w:val="28"/>
        </w:rPr>
        <w:t>.</w:t>
      </w:r>
      <w:r w:rsidR="003C3FC2">
        <w:rPr>
          <w:sz w:val="28"/>
          <w:szCs w:val="28"/>
        </w:rPr>
        <w:t>»</w:t>
      </w:r>
      <w:r w:rsidR="00BD733B">
        <w:rPr>
          <w:sz w:val="28"/>
          <w:szCs w:val="28"/>
        </w:rPr>
        <w:t>;</w:t>
      </w:r>
      <w:proofErr w:type="gramEnd"/>
    </w:p>
    <w:p w:rsidR="00BD733B" w:rsidRDefault="00BD733B" w:rsidP="0089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33B" w:rsidRDefault="00BD733B" w:rsidP="0089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в пункте 5 слова «в пунктах 1 – 4» заменить словами «в пунктах 1 – 4, </w:t>
      </w:r>
      <w:r w:rsidR="00FE7E6C">
        <w:rPr>
          <w:sz w:val="28"/>
          <w:szCs w:val="28"/>
        </w:rPr>
        <w:t xml:space="preserve">           </w:t>
      </w:r>
      <w:r w:rsidR="00B93EE4">
        <w:rPr>
          <w:sz w:val="28"/>
          <w:szCs w:val="28"/>
        </w:rPr>
        <w:t>4.1 – 4.3»;</w:t>
      </w:r>
    </w:p>
    <w:p w:rsidR="00B93EE4" w:rsidRDefault="00B93EE4" w:rsidP="0089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дополнить пунктом 5.1 следующего содержания:</w:t>
      </w:r>
    </w:p>
    <w:p w:rsidR="00B93EE4" w:rsidRDefault="00B93EE4" w:rsidP="0089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12FE">
        <w:rPr>
          <w:sz w:val="28"/>
          <w:szCs w:val="28"/>
        </w:rPr>
        <w:t>5.1</w:t>
      </w:r>
      <w:bookmarkStart w:id="2" w:name="_GoBack"/>
      <w:bookmarkEnd w:id="2"/>
      <w:r>
        <w:rPr>
          <w:sz w:val="28"/>
          <w:szCs w:val="28"/>
        </w:rPr>
        <w:t>. Термины и понятия, используемые в настоящем постановлении, применяются в тех значениях, в которых они определены в Порядке</w:t>
      </w:r>
      <w:r w:rsidR="00444E88">
        <w:rPr>
          <w:sz w:val="28"/>
          <w:szCs w:val="28"/>
        </w:rPr>
        <w:t xml:space="preserve"> предоставлении на территории Смоленской области земельных участков отдельным категориям граждан в собственность бесплатно, утвержденном постановлением Правительства Смоленской области от 07.12.2023 № 169.».</w:t>
      </w:r>
    </w:p>
    <w:p w:rsidR="00894F10" w:rsidRDefault="00894F10" w:rsidP="00774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422B" w:rsidRDefault="0077422B" w:rsidP="00B25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C27C5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06652" w:rsidRPr="004D24DA" w:rsidRDefault="00C27C5E" w:rsidP="00F45E34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943F93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AA" w:rsidRDefault="002236AA">
      <w:r>
        <w:separator/>
      </w:r>
    </w:p>
  </w:endnote>
  <w:endnote w:type="continuationSeparator" w:id="0">
    <w:p w:rsidR="002236AA" w:rsidRDefault="0022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AA" w:rsidRDefault="002236AA">
      <w:r>
        <w:separator/>
      </w:r>
    </w:p>
  </w:footnote>
  <w:footnote w:type="continuationSeparator" w:id="0">
    <w:p w:rsidR="002236AA" w:rsidRDefault="0022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43F93" w:rsidRDefault="00943F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2FE">
          <w:rPr>
            <w:noProof/>
          </w:rPr>
          <w:t>3</w:t>
        </w:r>
        <w:r>
          <w:fldChar w:fldCharType="end"/>
        </w:r>
      </w:p>
    </w:sdtContent>
  </w:sdt>
  <w:p w:rsidR="00943F93" w:rsidRDefault="00943F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94E1B"/>
    <w:rsid w:val="001A4669"/>
    <w:rsid w:val="002236AA"/>
    <w:rsid w:val="00244E8B"/>
    <w:rsid w:val="00255FAF"/>
    <w:rsid w:val="00281509"/>
    <w:rsid w:val="00282BBA"/>
    <w:rsid w:val="00283E6B"/>
    <w:rsid w:val="0029200D"/>
    <w:rsid w:val="002D6B7D"/>
    <w:rsid w:val="002E43F4"/>
    <w:rsid w:val="00301C7B"/>
    <w:rsid w:val="003157DC"/>
    <w:rsid w:val="00327946"/>
    <w:rsid w:val="003359A2"/>
    <w:rsid w:val="0034344E"/>
    <w:rsid w:val="003563D4"/>
    <w:rsid w:val="00364B00"/>
    <w:rsid w:val="003A171C"/>
    <w:rsid w:val="003A3344"/>
    <w:rsid w:val="003B75B7"/>
    <w:rsid w:val="003C2285"/>
    <w:rsid w:val="003C3FC2"/>
    <w:rsid w:val="004022F5"/>
    <w:rsid w:val="00426273"/>
    <w:rsid w:val="00435B3F"/>
    <w:rsid w:val="00444E88"/>
    <w:rsid w:val="00450096"/>
    <w:rsid w:val="004559CD"/>
    <w:rsid w:val="00485F47"/>
    <w:rsid w:val="004D24DA"/>
    <w:rsid w:val="004E1D50"/>
    <w:rsid w:val="006218B5"/>
    <w:rsid w:val="0067695B"/>
    <w:rsid w:val="00696689"/>
    <w:rsid w:val="006C4B6C"/>
    <w:rsid w:val="006E1806"/>
    <w:rsid w:val="006E181B"/>
    <w:rsid w:val="00700C84"/>
    <w:rsid w:val="00721E82"/>
    <w:rsid w:val="007363F9"/>
    <w:rsid w:val="0077422B"/>
    <w:rsid w:val="00797EF1"/>
    <w:rsid w:val="007D1958"/>
    <w:rsid w:val="007D369A"/>
    <w:rsid w:val="007D6480"/>
    <w:rsid w:val="00816E27"/>
    <w:rsid w:val="008264EF"/>
    <w:rsid w:val="00827E0F"/>
    <w:rsid w:val="00846538"/>
    <w:rsid w:val="00894F10"/>
    <w:rsid w:val="008A14E6"/>
    <w:rsid w:val="008C50CA"/>
    <w:rsid w:val="008D6FD6"/>
    <w:rsid w:val="00914494"/>
    <w:rsid w:val="00920C40"/>
    <w:rsid w:val="00943F93"/>
    <w:rsid w:val="009442D6"/>
    <w:rsid w:val="00951AC6"/>
    <w:rsid w:val="00961EC8"/>
    <w:rsid w:val="009708AF"/>
    <w:rsid w:val="009B1100"/>
    <w:rsid w:val="009E7E02"/>
    <w:rsid w:val="009E7ECF"/>
    <w:rsid w:val="00A057EB"/>
    <w:rsid w:val="00A06652"/>
    <w:rsid w:val="00A16598"/>
    <w:rsid w:val="00A951DF"/>
    <w:rsid w:val="00AB4166"/>
    <w:rsid w:val="00AD65CF"/>
    <w:rsid w:val="00B25E31"/>
    <w:rsid w:val="00B63EB7"/>
    <w:rsid w:val="00B93EE4"/>
    <w:rsid w:val="00BB5425"/>
    <w:rsid w:val="00BB70FC"/>
    <w:rsid w:val="00BD6679"/>
    <w:rsid w:val="00BD733B"/>
    <w:rsid w:val="00BF409C"/>
    <w:rsid w:val="00C010FB"/>
    <w:rsid w:val="00C02BF9"/>
    <w:rsid w:val="00C04B20"/>
    <w:rsid w:val="00C27C5E"/>
    <w:rsid w:val="00C30BAA"/>
    <w:rsid w:val="00C3288A"/>
    <w:rsid w:val="00C7093E"/>
    <w:rsid w:val="00CB0F48"/>
    <w:rsid w:val="00D33ECE"/>
    <w:rsid w:val="00D622A1"/>
    <w:rsid w:val="00D75C2C"/>
    <w:rsid w:val="00D86757"/>
    <w:rsid w:val="00D92648"/>
    <w:rsid w:val="00D92E2F"/>
    <w:rsid w:val="00DF403A"/>
    <w:rsid w:val="00E02B34"/>
    <w:rsid w:val="00E45A99"/>
    <w:rsid w:val="00E66EED"/>
    <w:rsid w:val="00E853CA"/>
    <w:rsid w:val="00E863FB"/>
    <w:rsid w:val="00E8770B"/>
    <w:rsid w:val="00EB7777"/>
    <w:rsid w:val="00EB7874"/>
    <w:rsid w:val="00F063A5"/>
    <w:rsid w:val="00F12B33"/>
    <w:rsid w:val="00F45E34"/>
    <w:rsid w:val="00F577E9"/>
    <w:rsid w:val="00F908D4"/>
    <w:rsid w:val="00F91465"/>
    <w:rsid w:val="00FA5E88"/>
    <w:rsid w:val="00FC47E0"/>
    <w:rsid w:val="00FE12FE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51</cp:revision>
  <cp:lastPrinted>2024-01-09T13:24:00Z</cp:lastPrinted>
  <dcterms:created xsi:type="dcterms:W3CDTF">2021-04-01T07:34:00Z</dcterms:created>
  <dcterms:modified xsi:type="dcterms:W3CDTF">2024-01-16T09:12:00Z</dcterms:modified>
</cp:coreProperties>
</file>