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4333FD">
        <w:rPr>
          <w:b/>
          <w:sz w:val="28"/>
          <w:szCs w:val="28"/>
        </w:rPr>
        <w:t>634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D69B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3013D8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3013D8">
        <w:rPr>
          <w:sz w:val="28"/>
          <w:szCs w:val="28"/>
        </w:rPr>
        <w:t>06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>от</w:t>
      </w:r>
      <w:r w:rsidR="005271E1">
        <w:rPr>
          <w:sz w:val="28"/>
          <w:szCs w:val="28"/>
        </w:rPr>
        <w:t xml:space="preserve"> 13</w:t>
      </w:r>
      <w:r w:rsidR="00726EAD">
        <w:rPr>
          <w:sz w:val="28"/>
          <w:szCs w:val="28"/>
        </w:rPr>
        <w:t>.05</w:t>
      </w:r>
      <w:r w:rsidR="00614B8B">
        <w:rPr>
          <w:sz w:val="28"/>
          <w:szCs w:val="28"/>
        </w:rPr>
        <w:t>.2020</w:t>
      </w:r>
      <w:r w:rsidR="005D6F6A" w:rsidRPr="005D6F6A">
        <w:rPr>
          <w:sz w:val="28"/>
          <w:szCs w:val="28"/>
        </w:rPr>
        <w:t xml:space="preserve"> </w:t>
      </w:r>
      <w:r w:rsidR="00841B5B" w:rsidRPr="00841B5B">
        <w:rPr>
          <w:sz w:val="28"/>
          <w:szCs w:val="28"/>
        </w:rPr>
        <w:t>заявлени</w:t>
      </w:r>
      <w:r w:rsidR="00841B5B">
        <w:rPr>
          <w:sz w:val="28"/>
          <w:szCs w:val="28"/>
        </w:rPr>
        <w:t xml:space="preserve">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841B5B">
        <w:rPr>
          <w:sz w:val="28"/>
          <w:szCs w:val="28"/>
        </w:rPr>
        <w:t xml:space="preserve"> -</w:t>
      </w:r>
      <w:r w:rsidR="005271E1">
        <w:rPr>
          <w:sz w:val="28"/>
          <w:szCs w:val="28"/>
        </w:rPr>
        <w:t xml:space="preserve"> </w:t>
      </w:r>
      <w:r w:rsidR="005271E1" w:rsidRPr="005271E1">
        <w:rPr>
          <w:sz w:val="28"/>
          <w:szCs w:val="28"/>
        </w:rPr>
        <w:t>магазина непродовольственных товаров площадью 585,8 кв. метров с кадастровым номером 67:25:0010616:1005, расположенного по адресу: Смоленская область, Ярцевский район, г. Ярцево, ул. Максима Горького, д. 35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sz w:val="28"/>
          <w:szCs w:val="28"/>
        </w:rPr>
        <w:t>В ходе рассмотрения указанного выше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="005271E1">
        <w:rPr>
          <w:sz w:val="28"/>
          <w:szCs w:val="28"/>
        </w:rPr>
        <w:t xml:space="preserve"> </w:t>
      </w:r>
      <w:r w:rsidR="005271E1" w:rsidRPr="005271E1">
        <w:rPr>
          <w:sz w:val="28"/>
          <w:szCs w:val="28"/>
        </w:rPr>
        <w:t xml:space="preserve">25.04.2020 </w:t>
      </w:r>
      <w:r w:rsidR="005271E1">
        <w:rPr>
          <w:sz w:val="28"/>
          <w:szCs w:val="28"/>
        </w:rPr>
        <w:t xml:space="preserve">                  </w:t>
      </w:r>
      <w:r w:rsidR="005271E1" w:rsidRPr="005271E1">
        <w:rPr>
          <w:sz w:val="28"/>
          <w:szCs w:val="28"/>
        </w:rPr>
        <w:t>№ 219/20-ОКС</w:t>
      </w:r>
      <w:r w:rsidRPr="00B91552">
        <w:rPr>
          <w:sz w:val="28"/>
          <w:szCs w:val="28"/>
        </w:rPr>
        <w:t>, составленном ИП Карпеко Светлана Евгеньевна, (далее – отчет), были выявлены следующие нарушения:</w:t>
      </w:r>
    </w:p>
    <w:p w:rsidR="0082696E" w:rsidRPr="0082696E" w:rsidRDefault="0082696E" w:rsidP="0082696E">
      <w:pPr>
        <w:ind w:firstLine="709"/>
        <w:jc w:val="both"/>
        <w:rPr>
          <w:sz w:val="28"/>
          <w:szCs w:val="28"/>
        </w:rPr>
      </w:pPr>
      <w:r w:rsidRPr="0082696E">
        <w:rPr>
          <w:sz w:val="28"/>
          <w:szCs w:val="28"/>
        </w:rPr>
        <w:t xml:space="preserve">1. </w:t>
      </w:r>
      <w:r>
        <w:rPr>
          <w:sz w:val="28"/>
          <w:szCs w:val="28"/>
        </w:rPr>
        <w:t>На странице</w:t>
      </w:r>
      <w:r w:rsidRPr="0082696E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отчета указан </w:t>
      </w:r>
      <w:r w:rsidRPr="0082696E">
        <w:rPr>
          <w:sz w:val="28"/>
          <w:szCs w:val="28"/>
        </w:rPr>
        <w:t xml:space="preserve">износ и устаревание: 2 этаж без отделки и следом состояние отделки среднее. </w:t>
      </w:r>
      <w:r>
        <w:rPr>
          <w:sz w:val="28"/>
          <w:szCs w:val="28"/>
        </w:rPr>
        <w:t>Нарушение ФСО № 3 пункта 5 (вводит в заблуждение).</w:t>
      </w:r>
    </w:p>
    <w:p w:rsidR="0082696E" w:rsidRPr="0082696E" w:rsidRDefault="0082696E" w:rsidP="00826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</w:t>
      </w:r>
      <w:r w:rsidRPr="0082696E">
        <w:rPr>
          <w:sz w:val="28"/>
          <w:szCs w:val="28"/>
        </w:rPr>
        <w:t>стр</w:t>
      </w:r>
      <w:r>
        <w:rPr>
          <w:sz w:val="28"/>
          <w:szCs w:val="28"/>
        </w:rPr>
        <w:t>анице 110 отчета о</w:t>
      </w:r>
      <w:r w:rsidRPr="0082696E">
        <w:rPr>
          <w:sz w:val="28"/>
          <w:szCs w:val="28"/>
        </w:rPr>
        <w:t>ценщик проводит корректировку на отделку первого этажа по справочнику Л.А. Лейфера (стр</w:t>
      </w:r>
      <w:r>
        <w:rPr>
          <w:sz w:val="28"/>
          <w:szCs w:val="28"/>
        </w:rPr>
        <w:t>аница</w:t>
      </w:r>
      <w:r w:rsidRPr="0082696E">
        <w:rPr>
          <w:sz w:val="28"/>
          <w:szCs w:val="28"/>
        </w:rPr>
        <w:t xml:space="preserve"> 101), а в</w:t>
      </w:r>
      <w:r>
        <w:rPr>
          <w:sz w:val="28"/>
          <w:szCs w:val="28"/>
        </w:rPr>
        <w:t>торого этажа по справочнику под</w:t>
      </w:r>
      <w:r w:rsidRPr="0082696E">
        <w:rPr>
          <w:sz w:val="28"/>
          <w:szCs w:val="28"/>
        </w:rPr>
        <w:t xml:space="preserve"> ред</w:t>
      </w:r>
      <w:r>
        <w:rPr>
          <w:sz w:val="28"/>
          <w:szCs w:val="28"/>
        </w:rPr>
        <w:t>акцией В.П. Лобанова. Нарушение ФСО № 7 пункта</w:t>
      </w:r>
      <w:r w:rsidRPr="0082696E">
        <w:rPr>
          <w:sz w:val="28"/>
          <w:szCs w:val="28"/>
        </w:rPr>
        <w:t xml:space="preserve"> 22-б. </w:t>
      </w:r>
      <w:r>
        <w:rPr>
          <w:sz w:val="28"/>
          <w:szCs w:val="28"/>
        </w:rPr>
        <w:t>(</w:t>
      </w:r>
      <w:r w:rsidRPr="0082696E">
        <w:rPr>
          <w:sz w:val="28"/>
          <w:szCs w:val="28"/>
        </w:rPr>
        <w:t>ценообразование должно быть единообразным)</w:t>
      </w:r>
      <w:r>
        <w:rPr>
          <w:sz w:val="28"/>
          <w:szCs w:val="28"/>
        </w:rPr>
        <w:t>.</w:t>
      </w:r>
    </w:p>
    <w:p w:rsidR="0082696E" w:rsidRPr="0082696E" w:rsidRDefault="0082696E" w:rsidP="0082696E">
      <w:pPr>
        <w:ind w:firstLine="709"/>
        <w:jc w:val="both"/>
        <w:rPr>
          <w:sz w:val="28"/>
          <w:szCs w:val="28"/>
        </w:rPr>
      </w:pPr>
      <w:r w:rsidRPr="0082696E">
        <w:rPr>
          <w:sz w:val="28"/>
          <w:szCs w:val="28"/>
        </w:rPr>
        <w:t xml:space="preserve">3. </w:t>
      </w:r>
      <w:r>
        <w:rPr>
          <w:sz w:val="28"/>
          <w:szCs w:val="28"/>
        </w:rPr>
        <w:t>На странице 136 отчета о</w:t>
      </w:r>
      <w:r w:rsidRPr="0082696E">
        <w:rPr>
          <w:sz w:val="28"/>
          <w:szCs w:val="28"/>
        </w:rPr>
        <w:t>ценщик пишет в таблице №</w:t>
      </w:r>
      <w:r>
        <w:rPr>
          <w:sz w:val="28"/>
          <w:szCs w:val="28"/>
        </w:rPr>
        <w:t xml:space="preserve"> </w:t>
      </w:r>
      <w:r w:rsidRPr="0082696E">
        <w:rPr>
          <w:sz w:val="28"/>
          <w:szCs w:val="28"/>
        </w:rPr>
        <w:t>№ 7.8, 11.21 (стр</w:t>
      </w:r>
      <w:r>
        <w:rPr>
          <w:sz w:val="28"/>
          <w:szCs w:val="28"/>
        </w:rPr>
        <w:t>аница</w:t>
      </w:r>
      <w:r w:rsidRPr="0082696E">
        <w:rPr>
          <w:sz w:val="28"/>
          <w:szCs w:val="28"/>
        </w:rPr>
        <w:t xml:space="preserve"> 139) разрешенное использование «под магазин непродовольственных товаров», что идет вразрез с д</w:t>
      </w:r>
      <w:r>
        <w:rPr>
          <w:sz w:val="28"/>
          <w:szCs w:val="28"/>
        </w:rPr>
        <w:t>анными росреестра на странице 26 отчета</w:t>
      </w:r>
      <w:r w:rsidRPr="0082696E">
        <w:rPr>
          <w:sz w:val="28"/>
          <w:szCs w:val="28"/>
        </w:rPr>
        <w:t xml:space="preserve">, где написано для ИЖС. </w:t>
      </w:r>
    </w:p>
    <w:p w:rsidR="0082696E" w:rsidRPr="0082696E" w:rsidRDefault="0082696E" w:rsidP="0082696E">
      <w:pPr>
        <w:jc w:val="both"/>
        <w:rPr>
          <w:sz w:val="28"/>
          <w:szCs w:val="28"/>
        </w:rPr>
      </w:pPr>
      <w:r w:rsidRPr="0082696E">
        <w:rPr>
          <w:sz w:val="28"/>
          <w:szCs w:val="28"/>
        </w:rPr>
        <w:t xml:space="preserve">Нет обоснования, вводит в заблуждение. </w:t>
      </w:r>
      <w:r>
        <w:rPr>
          <w:sz w:val="28"/>
          <w:szCs w:val="28"/>
        </w:rPr>
        <w:t>Нарушение ФСО № 3 пункта</w:t>
      </w:r>
      <w:r w:rsidRPr="0082696E">
        <w:rPr>
          <w:sz w:val="28"/>
          <w:szCs w:val="28"/>
        </w:rPr>
        <w:t xml:space="preserve"> 5)</w:t>
      </w:r>
      <w:r>
        <w:rPr>
          <w:sz w:val="28"/>
          <w:szCs w:val="28"/>
        </w:rPr>
        <w:t>.</w:t>
      </w:r>
    </w:p>
    <w:p w:rsidR="0082696E" w:rsidRPr="0082696E" w:rsidRDefault="0082696E" w:rsidP="0082696E">
      <w:pPr>
        <w:jc w:val="both"/>
        <w:rPr>
          <w:sz w:val="28"/>
          <w:szCs w:val="28"/>
        </w:rPr>
      </w:pPr>
      <w:r w:rsidRPr="0082696E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На странице 147отчета в</w:t>
      </w:r>
      <w:r w:rsidRPr="0082696E">
        <w:rPr>
          <w:sz w:val="28"/>
          <w:szCs w:val="28"/>
        </w:rPr>
        <w:t xml:space="preserve"> описании аналога №</w:t>
      </w:r>
      <w:r>
        <w:rPr>
          <w:sz w:val="28"/>
          <w:szCs w:val="28"/>
        </w:rPr>
        <w:t xml:space="preserve"> 2 указано состояние отделки «отличное»</w:t>
      </w:r>
      <w:r w:rsidRPr="0082696E">
        <w:rPr>
          <w:sz w:val="28"/>
          <w:szCs w:val="28"/>
        </w:rPr>
        <w:t>, при этом оценщик ссылается на визуальный осмотр оценщика. В настоящем отчете визуальный осмотр оценщика не подтвержден фотоматериалами. В скриншоте аналога №</w:t>
      </w:r>
      <w:r>
        <w:rPr>
          <w:sz w:val="28"/>
          <w:szCs w:val="28"/>
        </w:rPr>
        <w:t xml:space="preserve"> </w:t>
      </w:r>
      <w:r w:rsidRPr="0082696E">
        <w:rPr>
          <w:sz w:val="28"/>
          <w:szCs w:val="28"/>
        </w:rPr>
        <w:t>2 (</w:t>
      </w:r>
      <w:r>
        <w:rPr>
          <w:sz w:val="28"/>
          <w:szCs w:val="28"/>
        </w:rPr>
        <w:t>на станице</w:t>
      </w:r>
      <w:r w:rsidRPr="0082696E">
        <w:rPr>
          <w:sz w:val="28"/>
          <w:szCs w:val="28"/>
        </w:rPr>
        <w:t>. 148) не указано состояние отделки. Тем не менее оценщик проводит понижающие корректировки на состояние отделки к этому аналогу в процессе выполнения расчетов стоимости объекта оценки.</w:t>
      </w:r>
    </w:p>
    <w:p w:rsidR="0082696E" w:rsidRPr="00B91552" w:rsidRDefault="0082696E" w:rsidP="00B91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является нарушением ФСО № 3 пункта</w:t>
      </w:r>
      <w:r w:rsidRPr="0082696E">
        <w:rPr>
          <w:sz w:val="28"/>
          <w:szCs w:val="28"/>
        </w:rPr>
        <w:t xml:space="preserve"> 5 (Информация, приведенная в отчете об оценке, существенным образом влияющая на стоимость объекта оценки должна быть подтверждена)</w:t>
      </w:r>
      <w:r>
        <w:rPr>
          <w:sz w:val="28"/>
          <w:szCs w:val="28"/>
        </w:rPr>
        <w:t>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b/>
          <w:sz w:val="28"/>
          <w:szCs w:val="28"/>
        </w:rPr>
        <w:t>В голосовании приняли участие:</w:t>
      </w:r>
      <w:r w:rsidRPr="00B91552">
        <w:rPr>
          <w:sz w:val="28"/>
          <w:szCs w:val="28"/>
        </w:rPr>
        <w:t xml:space="preserve"> С.Н. Шевцов, О.В. Нахаева,                      С.С. Синиченкова, </w:t>
      </w:r>
      <w:r>
        <w:rPr>
          <w:sz w:val="28"/>
          <w:szCs w:val="28"/>
        </w:rPr>
        <w:t>Т.В. Тарасенкова, Г.И. Ковалева, А.Н. Рогулин.</w:t>
      </w:r>
    </w:p>
    <w:p w:rsidR="005271E1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b/>
          <w:sz w:val="28"/>
          <w:szCs w:val="28"/>
        </w:rPr>
        <w:t>Постановили:</w:t>
      </w:r>
      <w:r w:rsidRPr="00B91552">
        <w:rPr>
          <w:sz w:val="28"/>
          <w:szCs w:val="28"/>
        </w:rPr>
        <w:t xml:space="preserve"> </w:t>
      </w:r>
      <w:r w:rsidR="005271E1" w:rsidRPr="005271E1">
        <w:rPr>
          <w:sz w:val="28"/>
          <w:szCs w:val="28"/>
        </w:rPr>
        <w:t>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от 25.04.2020 № 219/20-ОКС, составленном ИП Карпеко Светлана Евгеньевна</w:t>
      </w:r>
      <w:r w:rsidR="005271E1">
        <w:rPr>
          <w:sz w:val="28"/>
          <w:szCs w:val="28"/>
        </w:rPr>
        <w:t>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sz w:val="28"/>
          <w:szCs w:val="28"/>
        </w:rPr>
        <w:t xml:space="preserve">По итогам </w:t>
      </w:r>
      <w:r w:rsidR="00714281">
        <w:rPr>
          <w:sz w:val="28"/>
          <w:szCs w:val="28"/>
        </w:rPr>
        <w:t>голосования «за» проголосовало 6</w:t>
      </w:r>
      <w:r w:rsidRPr="00B91552">
        <w:rPr>
          <w:sz w:val="28"/>
          <w:szCs w:val="28"/>
        </w:rPr>
        <w:t xml:space="preserve"> человек, «против» - 0.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E93FDE">
        <w:rPr>
          <w:b/>
          <w:sz w:val="28"/>
          <w:szCs w:val="28"/>
        </w:rPr>
        <w:t>Принято решение:</w:t>
      </w:r>
      <w:r w:rsidRPr="00B91552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</w:t>
      </w:r>
      <w:r w:rsidR="00194B80">
        <w:rPr>
          <w:sz w:val="28"/>
          <w:szCs w:val="28"/>
        </w:rPr>
        <w:t>об оценке рыночной стоимости от</w:t>
      </w:r>
      <w:r w:rsidR="005271E1">
        <w:rPr>
          <w:sz w:val="28"/>
          <w:szCs w:val="28"/>
        </w:rPr>
        <w:t xml:space="preserve"> </w:t>
      </w:r>
      <w:r w:rsidR="005271E1" w:rsidRPr="005271E1">
        <w:rPr>
          <w:sz w:val="28"/>
          <w:szCs w:val="28"/>
        </w:rPr>
        <w:t xml:space="preserve">25.04.2020 </w:t>
      </w:r>
      <w:r w:rsidR="005271E1">
        <w:rPr>
          <w:sz w:val="28"/>
          <w:szCs w:val="28"/>
        </w:rPr>
        <w:t xml:space="preserve">           </w:t>
      </w:r>
      <w:r w:rsidR="005271E1" w:rsidRPr="005271E1">
        <w:rPr>
          <w:sz w:val="28"/>
          <w:szCs w:val="28"/>
        </w:rPr>
        <w:t>№ 219/20-ОКС</w:t>
      </w:r>
      <w:r w:rsidR="00E93FDE" w:rsidRPr="00E93FDE">
        <w:rPr>
          <w:sz w:val="28"/>
          <w:szCs w:val="28"/>
        </w:rPr>
        <w:t>, составленном ИП Карпеко Светлана Евгеньевна</w:t>
      </w:r>
      <w:r w:rsidR="00E93FDE">
        <w:rPr>
          <w:sz w:val="28"/>
          <w:szCs w:val="28"/>
        </w:rPr>
        <w:t>.</w:t>
      </w: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B91552" w:rsidRDefault="00B91552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1E" w:rsidRDefault="0030621E" w:rsidP="00152DA9">
      <w:r>
        <w:separator/>
      </w:r>
    </w:p>
  </w:endnote>
  <w:endnote w:type="continuationSeparator" w:id="0">
    <w:p w:rsidR="0030621E" w:rsidRDefault="0030621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1E" w:rsidRDefault="0030621E" w:rsidP="00152DA9">
      <w:r>
        <w:separator/>
      </w:r>
    </w:p>
  </w:footnote>
  <w:footnote w:type="continuationSeparator" w:id="0">
    <w:p w:rsidR="0030621E" w:rsidRDefault="0030621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4B80"/>
    <w:rsid w:val="001958D3"/>
    <w:rsid w:val="001966FB"/>
    <w:rsid w:val="00196A1A"/>
    <w:rsid w:val="00196FAB"/>
    <w:rsid w:val="001A22A5"/>
    <w:rsid w:val="001B14CD"/>
    <w:rsid w:val="001B3DD2"/>
    <w:rsid w:val="001B6FA2"/>
    <w:rsid w:val="001C6859"/>
    <w:rsid w:val="001D40E3"/>
    <w:rsid w:val="001D4C2E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23A4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21E"/>
    <w:rsid w:val="00306D76"/>
    <w:rsid w:val="00306DA9"/>
    <w:rsid w:val="00311773"/>
    <w:rsid w:val="003120DD"/>
    <w:rsid w:val="00313480"/>
    <w:rsid w:val="0031745D"/>
    <w:rsid w:val="00322122"/>
    <w:rsid w:val="0033094E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5CDB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1367"/>
    <w:rsid w:val="004333FD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1E1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6F6A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99"/>
    <w:rsid w:val="00681BCB"/>
    <w:rsid w:val="00682128"/>
    <w:rsid w:val="006850D0"/>
    <w:rsid w:val="006956C0"/>
    <w:rsid w:val="006A3FB3"/>
    <w:rsid w:val="006B0961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6F62EE"/>
    <w:rsid w:val="00714281"/>
    <w:rsid w:val="00716E8E"/>
    <w:rsid w:val="00726EAD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56CC"/>
    <w:rsid w:val="00811E9B"/>
    <w:rsid w:val="00820B6E"/>
    <w:rsid w:val="008235BF"/>
    <w:rsid w:val="00824C2C"/>
    <w:rsid w:val="0082696E"/>
    <w:rsid w:val="00827BE0"/>
    <w:rsid w:val="00836767"/>
    <w:rsid w:val="00841B5B"/>
    <w:rsid w:val="00842955"/>
    <w:rsid w:val="00843BF1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4D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9F5739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B79"/>
    <w:rsid w:val="00A94BF0"/>
    <w:rsid w:val="00AA0662"/>
    <w:rsid w:val="00AA2E5D"/>
    <w:rsid w:val="00AA321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2AA9"/>
    <w:rsid w:val="00B34A9D"/>
    <w:rsid w:val="00B40563"/>
    <w:rsid w:val="00B50211"/>
    <w:rsid w:val="00B5586E"/>
    <w:rsid w:val="00B56842"/>
    <w:rsid w:val="00B62EEB"/>
    <w:rsid w:val="00B65B93"/>
    <w:rsid w:val="00B70737"/>
    <w:rsid w:val="00B70BBF"/>
    <w:rsid w:val="00B91552"/>
    <w:rsid w:val="00B927F4"/>
    <w:rsid w:val="00B92BB1"/>
    <w:rsid w:val="00B976DD"/>
    <w:rsid w:val="00BA137B"/>
    <w:rsid w:val="00BA262A"/>
    <w:rsid w:val="00BA3F85"/>
    <w:rsid w:val="00BA4181"/>
    <w:rsid w:val="00BB2023"/>
    <w:rsid w:val="00BB3622"/>
    <w:rsid w:val="00BB41AF"/>
    <w:rsid w:val="00BB4C41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773A5"/>
    <w:rsid w:val="00C82198"/>
    <w:rsid w:val="00C84023"/>
    <w:rsid w:val="00C856F2"/>
    <w:rsid w:val="00C86DAA"/>
    <w:rsid w:val="00C93051"/>
    <w:rsid w:val="00C93196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6704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B7473"/>
    <w:rsid w:val="00DC025B"/>
    <w:rsid w:val="00DC2D30"/>
    <w:rsid w:val="00DC442D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A3"/>
    <w:rsid w:val="00E437B5"/>
    <w:rsid w:val="00E5664F"/>
    <w:rsid w:val="00E606FA"/>
    <w:rsid w:val="00E61F49"/>
    <w:rsid w:val="00E644C7"/>
    <w:rsid w:val="00E71119"/>
    <w:rsid w:val="00E718CC"/>
    <w:rsid w:val="00E761A4"/>
    <w:rsid w:val="00E8413F"/>
    <w:rsid w:val="00E87560"/>
    <w:rsid w:val="00E93FDE"/>
    <w:rsid w:val="00EA04A0"/>
    <w:rsid w:val="00EA64AA"/>
    <w:rsid w:val="00EA6B33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673EF"/>
    <w:rsid w:val="00F7048E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C1123"/>
    <w:rsid w:val="00FD0996"/>
    <w:rsid w:val="00FD54C7"/>
    <w:rsid w:val="00FE062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F03F-7383-4DB6-B1A3-5F763823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139</cp:revision>
  <cp:lastPrinted>2019-10-09T13:06:00Z</cp:lastPrinted>
  <dcterms:created xsi:type="dcterms:W3CDTF">2019-12-30T19:58:00Z</dcterms:created>
  <dcterms:modified xsi:type="dcterms:W3CDTF">2020-06-15T08:47:00Z</dcterms:modified>
</cp:coreProperties>
</file>