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E2AB7">
        <w:rPr>
          <w:b/>
          <w:sz w:val="28"/>
          <w:szCs w:val="28"/>
        </w:rPr>
        <w:t>585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25374E" w:rsidRPr="00A851D9" w:rsidRDefault="00E613D0" w:rsidP="00D374F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E768C4" w:rsidRPr="00A851D9">
        <w:rPr>
          <w:sz w:val="28"/>
          <w:szCs w:val="28"/>
        </w:rPr>
        <w:t>ООО «Тяжелое Транспортное Машиностроение» (ОГРН: 1026701430392,  адре</w:t>
      </w:r>
      <w:r w:rsidR="00E768C4">
        <w:rPr>
          <w:sz w:val="28"/>
          <w:szCs w:val="28"/>
        </w:rPr>
        <w:t xml:space="preserve">с: </w:t>
      </w:r>
      <w:r w:rsidR="00E768C4" w:rsidRPr="00A851D9">
        <w:rPr>
          <w:sz w:val="28"/>
          <w:szCs w:val="28"/>
        </w:rPr>
        <w:t>г. Смоленск, пр. Гагарина д. 22, офис 99)</w:t>
      </w:r>
      <w:r w:rsidR="00E768C4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об оспаривании кадастровой стоимости </w:t>
      </w:r>
      <w:r w:rsidR="00E768C4">
        <w:rPr>
          <w:sz w:val="28"/>
          <w:szCs w:val="28"/>
        </w:rPr>
        <w:t>земельного участка</w:t>
      </w:r>
      <w:r w:rsidR="00E768C4" w:rsidRPr="00A851D9">
        <w:rPr>
          <w:sz w:val="28"/>
          <w:szCs w:val="28"/>
        </w:rPr>
        <w:t xml:space="preserve"> </w:t>
      </w:r>
      <w:r w:rsidR="008D1EE0" w:rsidRPr="00A851D9">
        <w:rPr>
          <w:sz w:val="28"/>
          <w:szCs w:val="28"/>
        </w:rPr>
        <w:t xml:space="preserve">с кадастровым номером </w:t>
      </w:r>
      <w:r w:rsidR="0025374E" w:rsidRPr="00A851D9">
        <w:rPr>
          <w:sz w:val="28"/>
          <w:szCs w:val="28"/>
        </w:rPr>
        <w:t>67:27:0031006:19 площадью 1 889 кв. метров, расположенного по адресу: Смоленская область, г. С</w:t>
      </w:r>
      <w:r w:rsidR="0025374E">
        <w:rPr>
          <w:sz w:val="28"/>
          <w:szCs w:val="28"/>
        </w:rPr>
        <w:t>моленск, ул. Смольянинова, д. 15.</w:t>
      </w:r>
    </w:p>
    <w:p w:rsidR="000108DA" w:rsidRPr="00A851D9" w:rsidRDefault="000108DA" w:rsidP="00E768C4">
      <w:pPr>
        <w:jc w:val="both"/>
        <w:rPr>
          <w:sz w:val="28"/>
          <w:szCs w:val="28"/>
        </w:rPr>
      </w:pPr>
    </w:p>
    <w:p w:rsidR="00DE6C37" w:rsidRDefault="000108DA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Нах</w:t>
      </w:r>
      <w:r w:rsidR="00141CBA" w:rsidRPr="0082430E">
        <w:rPr>
          <w:sz w:val="28"/>
          <w:szCs w:val="28"/>
        </w:rPr>
        <w:t xml:space="preserve">аева, </w:t>
      </w:r>
      <w:r w:rsidR="002D4D36" w:rsidRPr="0082430E">
        <w:rPr>
          <w:sz w:val="28"/>
          <w:szCs w:val="28"/>
        </w:rPr>
        <w:t>А.Ю. Гуртий</w:t>
      </w:r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>Т.В. Тарасенкова.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DE6C37" w:rsidRPr="00DE6C37" w:rsidRDefault="00D10692" w:rsidP="0025374E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E768C4" w:rsidRPr="00E768C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19.05.2021 № 283/1-З-21 СМК АОК  04, составленном ООО «Агентство оценки Ковалевой и Компании», по состоянию на 01.01.2020 в размере</w:t>
      </w:r>
      <w:r w:rsidR="0025374E">
        <w:rPr>
          <w:sz w:val="28"/>
          <w:szCs w:val="28"/>
        </w:rPr>
        <w:t xml:space="preserve"> </w:t>
      </w:r>
      <w:r w:rsidR="0025374E" w:rsidRPr="0025374E">
        <w:rPr>
          <w:sz w:val="28"/>
          <w:szCs w:val="28"/>
        </w:rPr>
        <w:t>1 263 741 (Один миллион двести шестьдесят три тысячи семьсот сорок один) рубль.</w:t>
      </w:r>
      <w:r w:rsidR="0025374E" w:rsidRPr="00E37A4B">
        <w:rPr>
          <w:color w:val="FF0000"/>
          <w:sz w:val="28"/>
          <w:szCs w:val="28"/>
        </w:rPr>
        <w:t xml:space="preserve"> </w:t>
      </w:r>
    </w:p>
    <w:p w:rsidR="00754E7D" w:rsidRDefault="00754E7D" w:rsidP="002C7390">
      <w:pPr>
        <w:ind w:right="-108"/>
        <w:jc w:val="both"/>
        <w:rPr>
          <w:sz w:val="28"/>
          <w:szCs w:val="28"/>
        </w:rPr>
      </w:pPr>
    </w:p>
    <w:p w:rsidR="0025374E" w:rsidRPr="00754E7D" w:rsidRDefault="0025374E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19" w:rsidRDefault="00FB1C19" w:rsidP="00152DA9">
      <w:r>
        <w:separator/>
      </w:r>
    </w:p>
  </w:endnote>
  <w:endnote w:type="continuationSeparator" w:id="0">
    <w:p w:rsidR="00FB1C19" w:rsidRDefault="00FB1C1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19" w:rsidRDefault="00FB1C19" w:rsidP="00152DA9">
      <w:r>
        <w:separator/>
      </w:r>
    </w:p>
  </w:footnote>
  <w:footnote w:type="continuationSeparator" w:id="0">
    <w:p w:rsidR="00FB1C19" w:rsidRDefault="00FB1C1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F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105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AB7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374F1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1C19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9CCB-3431-4482-BDDB-C6AB690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730</cp:revision>
  <cp:lastPrinted>2021-06-30T12:07:00Z</cp:lastPrinted>
  <dcterms:created xsi:type="dcterms:W3CDTF">2019-12-30T19:58:00Z</dcterms:created>
  <dcterms:modified xsi:type="dcterms:W3CDTF">2021-06-30T12:07:00Z</dcterms:modified>
</cp:coreProperties>
</file>