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 w:rsidP="0086539F">
                        <w:pPr>
                          <w:tabs>
                            <w:tab w:val="left" w:pos="756"/>
                          </w:tabs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B2D36">
        <w:rPr>
          <w:b/>
          <w:sz w:val="28"/>
          <w:szCs w:val="28"/>
        </w:rPr>
        <w:t>552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86539F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735F70" w:rsidRDefault="0086539F" w:rsidP="008653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AB2D36">
        <w:rPr>
          <w:sz w:val="28"/>
          <w:szCs w:val="28"/>
        </w:rPr>
        <w:t>67:03:0010113:27 площадью 21 023 кв. метра, расположенного по адресу: Смоленская область, Гагаринский район, г. Гагарин,    ул. Гагарина, д. 8.</w:t>
      </w:r>
    </w:p>
    <w:p w:rsidR="007F4F21" w:rsidRDefault="00735F70" w:rsidP="008653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6539F">
        <w:rPr>
          <w:sz w:val="28"/>
          <w:szCs w:val="28"/>
        </w:rPr>
        <w:t xml:space="preserve">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9A4088">
        <w:rPr>
          <w:sz w:val="28"/>
          <w:szCs w:val="28"/>
        </w:rPr>
        <w:t>.</w:t>
      </w:r>
    </w:p>
    <w:p w:rsidR="002E3896" w:rsidRPr="002A0AD9" w:rsidRDefault="0089046A" w:rsidP="0086539F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bookmarkStart w:id="0" w:name="_GoBack"/>
      <w:bookmarkEnd w:id="0"/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AB2D36" w:rsidRPr="00AB2D36" w:rsidRDefault="00D10692" w:rsidP="00AB2D36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86539F">
        <w:rPr>
          <w:b/>
          <w:sz w:val="28"/>
          <w:szCs w:val="28"/>
        </w:rPr>
        <w:t xml:space="preserve">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>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 xml:space="preserve">в размере </w:t>
      </w:r>
      <w:r w:rsidR="00AB2D36">
        <w:rPr>
          <w:color w:val="FF0000"/>
          <w:sz w:val="28"/>
          <w:szCs w:val="28"/>
        </w:rPr>
        <w:t xml:space="preserve"> </w:t>
      </w:r>
      <w:r w:rsidR="00AB2D36" w:rsidRPr="00AB2D36">
        <w:rPr>
          <w:sz w:val="28"/>
          <w:szCs w:val="28"/>
        </w:rPr>
        <w:t>3 132</w:t>
      </w:r>
      <w:r w:rsidR="009A4088">
        <w:rPr>
          <w:sz w:val="28"/>
          <w:szCs w:val="28"/>
        </w:rPr>
        <w:t> </w:t>
      </w:r>
      <w:r w:rsidR="00AB2D36" w:rsidRPr="00AB2D36">
        <w:rPr>
          <w:sz w:val="28"/>
          <w:szCs w:val="28"/>
        </w:rPr>
        <w:t>427</w:t>
      </w:r>
      <w:r w:rsidR="009A4088">
        <w:rPr>
          <w:sz w:val="28"/>
          <w:szCs w:val="28"/>
        </w:rPr>
        <w:t xml:space="preserve"> </w:t>
      </w:r>
      <w:r w:rsidR="00AB2D36" w:rsidRPr="00AB2D36">
        <w:rPr>
          <w:sz w:val="28"/>
          <w:szCs w:val="28"/>
        </w:rPr>
        <w:t xml:space="preserve">(Три миллиона сто тридцать две тысячи четыреста двадцать семь) рублей.   </w:t>
      </w:r>
    </w:p>
    <w:p w:rsidR="00735F70" w:rsidRPr="00735F70" w:rsidRDefault="00735F70" w:rsidP="00735F70">
      <w:pPr>
        <w:ind w:left="-108" w:right="-108"/>
        <w:jc w:val="both"/>
        <w:rPr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9E" w:rsidRDefault="00F4409E" w:rsidP="00152DA9">
      <w:r>
        <w:separator/>
      </w:r>
    </w:p>
  </w:endnote>
  <w:endnote w:type="continuationSeparator" w:id="0">
    <w:p w:rsidR="00F4409E" w:rsidRDefault="00F4409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9E" w:rsidRDefault="00F4409E" w:rsidP="00152DA9">
      <w:r>
        <w:separator/>
      </w:r>
    </w:p>
  </w:footnote>
  <w:footnote w:type="continuationSeparator" w:id="0">
    <w:p w:rsidR="00F4409E" w:rsidRDefault="00F4409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9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6AF4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39F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088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409E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DAD3-C76D-4EA2-B242-AFA6336E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688</cp:revision>
  <cp:lastPrinted>2021-06-24T11:58:00Z</cp:lastPrinted>
  <dcterms:created xsi:type="dcterms:W3CDTF">2019-12-30T19:58:00Z</dcterms:created>
  <dcterms:modified xsi:type="dcterms:W3CDTF">2021-06-24T11:58:00Z</dcterms:modified>
</cp:coreProperties>
</file>