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B4029">
        <w:rPr>
          <w:b/>
          <w:sz w:val="28"/>
          <w:szCs w:val="28"/>
        </w:rPr>
        <w:t>533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76926" w:rsidRPr="00684A10" w:rsidRDefault="002375CB" w:rsidP="00C76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4B4029" w:rsidRPr="00B6718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67:03:0010124:878 площадью 1 000 кв. метров, расположенного по адресу: Смоленская область, Гагаринский район, </w:t>
      </w:r>
      <w:r w:rsidR="00687361">
        <w:rPr>
          <w:sz w:val="28"/>
          <w:szCs w:val="28"/>
        </w:rPr>
        <w:t xml:space="preserve">  </w:t>
      </w:r>
      <w:bookmarkStart w:id="0" w:name="_GoBack"/>
      <w:bookmarkEnd w:id="0"/>
      <w:r w:rsidR="004B4029" w:rsidRPr="00B67183">
        <w:rPr>
          <w:sz w:val="28"/>
          <w:szCs w:val="28"/>
        </w:rPr>
        <w:t>г. Гагарин, ул. Красноармейская, д. 48А.</w:t>
      </w:r>
    </w:p>
    <w:p w:rsidR="00CC0702" w:rsidRDefault="00B563EB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2E0D99" w:rsidP="006602AD">
      <w:pPr>
        <w:jc w:val="both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563EB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B563EB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B4029" w:rsidRPr="004B4029" w:rsidRDefault="00D10692" w:rsidP="00B563EB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204CA6" w:rsidRPr="00204CA6">
        <w:rPr>
          <w:color w:val="FF0000"/>
          <w:sz w:val="28"/>
          <w:szCs w:val="28"/>
        </w:rPr>
        <w:t xml:space="preserve"> </w:t>
      </w:r>
      <w:r w:rsidR="004B4029" w:rsidRPr="004B4029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28.05.2021 № 369-З-21 СМК АОК  04, составленном ООО «Агентство оценки Ковалевой и Компании», по состоянию на 01.01.2020 в размере 837 000 (Восемьсот тридцать</w:t>
      </w:r>
      <w:r w:rsidR="00B563EB">
        <w:rPr>
          <w:sz w:val="28"/>
          <w:szCs w:val="28"/>
        </w:rPr>
        <w:t xml:space="preserve"> семь</w:t>
      </w:r>
      <w:r w:rsidR="004B4029" w:rsidRPr="004B4029">
        <w:rPr>
          <w:sz w:val="28"/>
          <w:szCs w:val="28"/>
        </w:rPr>
        <w:t xml:space="preserve"> тысяч) рублей.</w:t>
      </w:r>
    </w:p>
    <w:p w:rsidR="00204CA6" w:rsidRPr="00204CA6" w:rsidRDefault="00204CA6" w:rsidP="00204CA6">
      <w:pPr>
        <w:ind w:right="-108"/>
        <w:jc w:val="both"/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35" w:rsidRDefault="004F5B35" w:rsidP="00152DA9">
      <w:r>
        <w:separator/>
      </w:r>
    </w:p>
  </w:endnote>
  <w:endnote w:type="continuationSeparator" w:id="0">
    <w:p w:rsidR="004F5B35" w:rsidRDefault="004F5B3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35" w:rsidRDefault="004F5B35" w:rsidP="00152DA9">
      <w:r>
        <w:separator/>
      </w:r>
    </w:p>
  </w:footnote>
  <w:footnote w:type="continuationSeparator" w:id="0">
    <w:p w:rsidR="004F5B35" w:rsidRDefault="004F5B3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36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11DE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B35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87361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3EB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09A4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4225-893B-4F01-9B22-1A47535C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279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669</cp:revision>
  <cp:lastPrinted>2021-06-24T08:47:00Z</cp:lastPrinted>
  <dcterms:created xsi:type="dcterms:W3CDTF">2019-12-30T19:58:00Z</dcterms:created>
  <dcterms:modified xsi:type="dcterms:W3CDTF">2021-06-25T11:37:00Z</dcterms:modified>
</cp:coreProperties>
</file>