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2107C">
        <w:rPr>
          <w:b/>
          <w:sz w:val="28"/>
          <w:szCs w:val="28"/>
        </w:rPr>
        <w:t>484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77550C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22107C" w:rsidRDefault="00E613D0" w:rsidP="00221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22107C">
        <w:rPr>
          <w:sz w:val="28"/>
        </w:rPr>
        <w:t>ООО «Вектор-С</w:t>
      </w:r>
      <w:r w:rsidR="0022107C" w:rsidRPr="00751C79">
        <w:rPr>
          <w:sz w:val="28"/>
        </w:rPr>
        <w:t>»</w:t>
      </w:r>
      <w:r w:rsidR="0022107C" w:rsidRPr="00751C79">
        <w:rPr>
          <w:sz w:val="28"/>
          <w:szCs w:val="28"/>
        </w:rPr>
        <w:t xml:space="preserve"> (ОГРН: 1026701438884,  адрес</w:t>
      </w:r>
      <w:r w:rsidR="0022107C">
        <w:rPr>
          <w:sz w:val="28"/>
          <w:szCs w:val="28"/>
        </w:rPr>
        <w:t xml:space="preserve">:            </w:t>
      </w:r>
      <w:r w:rsidR="0022107C" w:rsidRPr="00751C79">
        <w:rPr>
          <w:sz w:val="28"/>
          <w:szCs w:val="28"/>
        </w:rPr>
        <w:t>г. Смоленск, ул. Индустриальная д. 9)</w:t>
      </w:r>
      <w:r w:rsidR="0022107C">
        <w:rPr>
          <w:sz w:val="28"/>
          <w:szCs w:val="28"/>
        </w:rPr>
        <w:t>,</w:t>
      </w:r>
      <w:r w:rsidR="0022107C" w:rsidRPr="00714539">
        <w:rPr>
          <w:sz w:val="28"/>
          <w:szCs w:val="28"/>
        </w:rPr>
        <w:t xml:space="preserve"> </w:t>
      </w:r>
      <w:r w:rsidR="0022107C">
        <w:rPr>
          <w:sz w:val="28"/>
          <w:szCs w:val="28"/>
        </w:rPr>
        <w:t>об оспаривании кадастровой стоимости земельного участка с кадастровым номером 67:27:0031004:80 площадью 4 317 кв. метров, расположенного по адресу: Смоленская область, г. Смоленск,                      ул. Индустриальная, дом 9.</w:t>
      </w:r>
    </w:p>
    <w:p w:rsidR="005370D4" w:rsidRDefault="005370D4" w:rsidP="00E613D0">
      <w:pPr>
        <w:jc w:val="both"/>
        <w:rPr>
          <w:sz w:val="28"/>
          <w:szCs w:val="28"/>
        </w:rPr>
      </w:pP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 w:rsidR="00147A0C" w:rsidRPr="0089046A">
        <w:rPr>
          <w:sz w:val="28"/>
          <w:szCs w:val="28"/>
        </w:rPr>
        <w:t xml:space="preserve">Г.И. </w:t>
      </w:r>
      <w:r w:rsidR="0022107C">
        <w:rPr>
          <w:sz w:val="28"/>
          <w:szCs w:val="28"/>
        </w:rPr>
        <w:t xml:space="preserve"> </w:t>
      </w:r>
      <w:r w:rsidR="0022107C" w:rsidRPr="0089046A">
        <w:rPr>
          <w:sz w:val="28"/>
          <w:szCs w:val="28"/>
        </w:rPr>
        <w:t>Ковалева</w:t>
      </w:r>
      <w:r w:rsidR="0022107C">
        <w:rPr>
          <w:sz w:val="28"/>
          <w:szCs w:val="28"/>
        </w:rPr>
        <w:t>.</w:t>
      </w:r>
    </w:p>
    <w:p w:rsidR="0089046A" w:rsidRPr="0089046A" w:rsidRDefault="00147A0C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 w:rsidR="0022107C">
        <w:rPr>
          <w:sz w:val="28"/>
          <w:szCs w:val="28"/>
        </w:rPr>
        <w:t>Тарасенкова</w:t>
      </w:r>
      <w:proofErr w:type="spellEnd"/>
      <w:r w:rsidR="0022107C"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7550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77550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613D0" w:rsidRPr="0022107C" w:rsidRDefault="00212083" w:rsidP="00E613D0">
      <w:pPr>
        <w:ind w:left="-108" w:right="-108"/>
        <w:jc w:val="both"/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22107C" w:rsidRPr="0022107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С0641-2/ЗУ-21, составленном ООО</w:t>
      </w:r>
      <w:r w:rsidR="0022107C" w:rsidRPr="0022107C">
        <w:t xml:space="preserve">  </w:t>
      </w:r>
      <w:r w:rsidR="0022107C" w:rsidRPr="0022107C">
        <w:rPr>
          <w:sz w:val="28"/>
          <w:szCs w:val="28"/>
        </w:rPr>
        <w:t>«Консалтинговая компания «</w:t>
      </w:r>
      <w:proofErr w:type="spellStart"/>
      <w:r w:rsidR="0022107C" w:rsidRPr="0022107C">
        <w:rPr>
          <w:sz w:val="28"/>
          <w:szCs w:val="28"/>
        </w:rPr>
        <w:t>ГосСтандартОценка</w:t>
      </w:r>
      <w:proofErr w:type="spellEnd"/>
      <w:r w:rsidR="0022107C" w:rsidRPr="0022107C">
        <w:rPr>
          <w:sz w:val="28"/>
          <w:szCs w:val="28"/>
        </w:rPr>
        <w:t>», по состоянию на 01.01.2020 в размере 3 535 623                    (Три миллиона пятьсот тридцать пять тысяч шестьсот двадцать три) рубля.</w:t>
      </w:r>
    </w:p>
    <w:p w:rsidR="004B163F" w:rsidRPr="00C64281" w:rsidRDefault="004B163F" w:rsidP="004B163F">
      <w:pPr>
        <w:ind w:left="-108" w:right="-108"/>
        <w:jc w:val="both"/>
        <w:rPr>
          <w:color w:val="FF0000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3F" w:rsidRDefault="0070213F" w:rsidP="00152DA9">
      <w:r>
        <w:separator/>
      </w:r>
    </w:p>
  </w:endnote>
  <w:endnote w:type="continuationSeparator" w:id="0">
    <w:p w:rsidR="0070213F" w:rsidRDefault="0070213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3F" w:rsidRDefault="0070213F" w:rsidP="00152DA9">
      <w:r>
        <w:separator/>
      </w:r>
    </w:p>
  </w:footnote>
  <w:footnote w:type="continuationSeparator" w:id="0">
    <w:p w:rsidR="0070213F" w:rsidRDefault="0070213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0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13F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550C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80A-E632-4E91-886E-16893057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608</cp:revision>
  <cp:lastPrinted>2021-06-16T13:14:00Z</cp:lastPrinted>
  <dcterms:created xsi:type="dcterms:W3CDTF">2019-12-30T19:58:00Z</dcterms:created>
  <dcterms:modified xsi:type="dcterms:W3CDTF">2021-06-16T13:15:00Z</dcterms:modified>
</cp:coreProperties>
</file>