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D0182">
        <w:rPr>
          <w:b/>
          <w:sz w:val="28"/>
          <w:szCs w:val="28"/>
        </w:rPr>
        <w:t>341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B90D95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B90D95">
        <w:rPr>
          <w:sz w:val="28"/>
          <w:szCs w:val="28"/>
        </w:rPr>
        <w:t xml:space="preserve"> </w:t>
      </w:r>
      <w:bookmarkStart w:id="0" w:name="_GoBack"/>
      <w:bookmarkEnd w:id="0"/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107A6D" w:rsidRDefault="00FC13F4" w:rsidP="005D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C3697">
        <w:rPr>
          <w:sz w:val="28"/>
          <w:szCs w:val="28"/>
        </w:rPr>
        <w:t>19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5572EB">
        <w:rPr>
          <w:sz w:val="28"/>
          <w:szCs w:val="28"/>
        </w:rPr>
        <w:t xml:space="preserve">от </w:t>
      </w:r>
      <w:r w:rsidR="00421E70">
        <w:rPr>
          <w:sz w:val="28"/>
        </w:rPr>
        <w:t>ОАО «Вяземский домостроительный комбинат»</w:t>
      </w:r>
      <w:r w:rsidR="00421E70" w:rsidRPr="005469E6">
        <w:rPr>
          <w:sz w:val="28"/>
        </w:rPr>
        <w:t xml:space="preserve"> </w:t>
      </w:r>
      <w:r w:rsidR="00421E70" w:rsidRPr="005469E6">
        <w:rPr>
          <w:color w:val="FF0000"/>
          <w:sz w:val="28"/>
          <w:szCs w:val="28"/>
        </w:rPr>
        <w:t xml:space="preserve"> </w:t>
      </w:r>
      <w:r w:rsidR="00421E70" w:rsidRPr="00647F4E">
        <w:rPr>
          <w:sz w:val="28"/>
          <w:szCs w:val="28"/>
        </w:rPr>
        <w:t>(ОГРН: 10267700850098,  адрес:</w:t>
      </w:r>
      <w:proofErr w:type="gramEnd"/>
      <w:r w:rsidR="00421E70" w:rsidRPr="00647F4E">
        <w:rPr>
          <w:sz w:val="28"/>
          <w:szCs w:val="28"/>
        </w:rPr>
        <w:t xml:space="preserve"> </w:t>
      </w:r>
      <w:proofErr w:type="gramStart"/>
      <w:r w:rsidR="00421E70" w:rsidRPr="00647F4E">
        <w:rPr>
          <w:sz w:val="28"/>
          <w:szCs w:val="28"/>
        </w:rPr>
        <w:t>Смоленская область, г.</w:t>
      </w:r>
      <w:r w:rsidR="00421E70">
        <w:rPr>
          <w:sz w:val="28"/>
          <w:szCs w:val="28"/>
        </w:rPr>
        <w:t xml:space="preserve"> Вязьма, ул. </w:t>
      </w:r>
      <w:proofErr w:type="spellStart"/>
      <w:r w:rsidR="00421E70">
        <w:rPr>
          <w:sz w:val="28"/>
          <w:szCs w:val="28"/>
        </w:rPr>
        <w:t>Сычевское</w:t>
      </w:r>
      <w:proofErr w:type="spellEnd"/>
      <w:r w:rsidR="00421E70">
        <w:rPr>
          <w:sz w:val="28"/>
          <w:szCs w:val="28"/>
        </w:rPr>
        <w:t xml:space="preserve"> шоссе д. </w:t>
      </w:r>
      <w:r w:rsidR="00421E70" w:rsidRPr="00647F4E">
        <w:rPr>
          <w:sz w:val="28"/>
          <w:szCs w:val="28"/>
        </w:rPr>
        <w:t>77)</w:t>
      </w:r>
      <w:r w:rsidR="00421E70">
        <w:rPr>
          <w:sz w:val="28"/>
          <w:szCs w:val="28"/>
        </w:rPr>
        <w:t>,</w:t>
      </w:r>
      <w:r w:rsidR="00421E70" w:rsidRPr="00647F4E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об оспаривании кадастровой стоимости земельного участка </w:t>
      </w:r>
      <w:r w:rsidR="005D0182">
        <w:rPr>
          <w:sz w:val="28"/>
          <w:szCs w:val="28"/>
        </w:rPr>
        <w:t>с кадастровым номером 67:02:0010204:4 площадью 2 779 кв. метров, расположенного по адресу:</w:t>
      </w:r>
      <w:proofErr w:type="gramEnd"/>
      <w:r w:rsidR="005D0182">
        <w:rPr>
          <w:sz w:val="28"/>
          <w:szCs w:val="28"/>
        </w:rPr>
        <w:t xml:space="preserve"> </w:t>
      </w:r>
      <w:proofErr w:type="gramStart"/>
      <w:r w:rsidR="005D0182">
        <w:rPr>
          <w:sz w:val="28"/>
          <w:szCs w:val="28"/>
        </w:rPr>
        <w:t>Российская Федерация, Смоленская обла</w:t>
      </w:r>
      <w:r w:rsidR="005F6CAB">
        <w:rPr>
          <w:sz w:val="28"/>
          <w:szCs w:val="28"/>
        </w:rPr>
        <w:t xml:space="preserve">сть, </w:t>
      </w:r>
      <w:r w:rsidR="005D0182">
        <w:rPr>
          <w:sz w:val="28"/>
          <w:szCs w:val="28"/>
        </w:rPr>
        <w:t xml:space="preserve">Вяземский район, г. Вязьма, ул. </w:t>
      </w:r>
      <w:proofErr w:type="spellStart"/>
      <w:r w:rsidR="005D0182">
        <w:rPr>
          <w:sz w:val="28"/>
          <w:szCs w:val="28"/>
        </w:rPr>
        <w:t>Сычевское</w:t>
      </w:r>
      <w:proofErr w:type="spellEnd"/>
      <w:r w:rsidR="005D0182">
        <w:rPr>
          <w:sz w:val="28"/>
          <w:szCs w:val="28"/>
        </w:rPr>
        <w:t xml:space="preserve"> шоссе, д. 77, строение 12.</w:t>
      </w:r>
      <w:proofErr w:type="gramEnd"/>
    </w:p>
    <w:p w:rsidR="00AD382A" w:rsidRPr="00923EA7" w:rsidRDefault="00107A6D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2647E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2647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C23BC4" w:rsidRPr="005D0182" w:rsidRDefault="00C23BC4" w:rsidP="005D0182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421E70" w:rsidRPr="00421E70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16.04.2021 №123-З-21 СМК АОК 04, составленном ООО «Агентство оценки Ковалевой и Компании», по состоянию на 01.01.2020</w:t>
      </w:r>
      <w:r w:rsidR="00107A6D">
        <w:rPr>
          <w:sz w:val="28"/>
          <w:szCs w:val="28"/>
        </w:rPr>
        <w:t xml:space="preserve"> </w:t>
      </w:r>
      <w:r w:rsidR="005D0182" w:rsidRPr="005D0182">
        <w:rPr>
          <w:sz w:val="28"/>
          <w:szCs w:val="28"/>
        </w:rPr>
        <w:t xml:space="preserve">в размере 544 684 </w:t>
      </w:r>
      <w:r w:rsidR="005F6CAB">
        <w:rPr>
          <w:sz w:val="28"/>
          <w:szCs w:val="28"/>
        </w:rPr>
        <w:t xml:space="preserve">           </w:t>
      </w:r>
      <w:r w:rsidR="005D0182" w:rsidRPr="005D0182">
        <w:rPr>
          <w:sz w:val="28"/>
          <w:szCs w:val="28"/>
        </w:rPr>
        <w:t xml:space="preserve">(Пятьсот сорок четыре тысячи шестьсот восемьдесят четыре) рубля. </w:t>
      </w:r>
    </w:p>
    <w:p w:rsidR="005D0182" w:rsidRPr="005D0182" w:rsidRDefault="005D0182" w:rsidP="005D0182">
      <w:pPr>
        <w:ind w:left="-108" w:right="-108"/>
        <w:jc w:val="both"/>
        <w:rPr>
          <w:sz w:val="28"/>
          <w:szCs w:val="28"/>
        </w:rPr>
      </w:pPr>
    </w:p>
    <w:p w:rsidR="00107A6D" w:rsidRPr="003C3697" w:rsidRDefault="00107A6D" w:rsidP="00C23BC4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D5" w:rsidRDefault="00442BD5" w:rsidP="00152DA9">
      <w:r>
        <w:separator/>
      </w:r>
    </w:p>
  </w:endnote>
  <w:endnote w:type="continuationSeparator" w:id="0">
    <w:p w:rsidR="00442BD5" w:rsidRDefault="00442BD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D5" w:rsidRDefault="00442BD5" w:rsidP="00152DA9">
      <w:r>
        <w:separator/>
      </w:r>
    </w:p>
  </w:footnote>
  <w:footnote w:type="continuationSeparator" w:id="0">
    <w:p w:rsidR="00442BD5" w:rsidRDefault="00442BD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D9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2C33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2BD5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CAB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0D95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4F88-9DD2-4925-942E-269D22EF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460</cp:revision>
  <cp:lastPrinted>2021-05-14T11:59:00Z</cp:lastPrinted>
  <dcterms:created xsi:type="dcterms:W3CDTF">2019-12-30T19:58:00Z</dcterms:created>
  <dcterms:modified xsi:type="dcterms:W3CDTF">2021-05-17T08:37:00Z</dcterms:modified>
</cp:coreProperties>
</file>