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2F50F3" w:rsidTr="002F50F3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2F50F3">
              <w:tc>
                <w:tcPr>
                  <w:tcW w:w="4536" w:type="dxa"/>
                </w:tcPr>
                <w:p w:rsidR="002F50F3" w:rsidRDefault="002F50F3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50F3" w:rsidRDefault="002F50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2F50F3" w:rsidRDefault="002F50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2F50F3" w:rsidRDefault="002F50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2F50F3" w:rsidRDefault="002F50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2F50F3" w:rsidRDefault="002F50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2F50F3" w:rsidRDefault="002F50F3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2F50F3" w:rsidRDefault="002F50F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2F50F3" w:rsidRDefault="002F50F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2F50F3" w:rsidRDefault="002F50F3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2F50F3" w:rsidRDefault="002F50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2F50F3" w:rsidRDefault="002F50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2F50F3" w:rsidRDefault="002F50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2F50F3" w:rsidRDefault="002F50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2F50F3" w:rsidRDefault="002F50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2F50F3" w:rsidRDefault="002F50F3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2F50F3" w:rsidRDefault="002F50F3"/>
                <w:p w:rsidR="002F50F3" w:rsidRDefault="002F50F3"/>
                <w:p w:rsidR="002F50F3" w:rsidRDefault="002F50F3"/>
                <w:p w:rsidR="002F50F3" w:rsidRDefault="002F50F3"/>
                <w:p w:rsidR="002F50F3" w:rsidRDefault="002F50F3"/>
                <w:p w:rsidR="002F50F3" w:rsidRDefault="002F50F3"/>
                <w:p w:rsidR="002F50F3" w:rsidRDefault="002F50F3"/>
              </w:tc>
            </w:tr>
          </w:tbl>
          <w:p w:rsidR="002F50F3" w:rsidRDefault="002F50F3">
            <w:pPr>
              <w:rPr>
                <w:sz w:val="28"/>
                <w:szCs w:val="28"/>
              </w:rPr>
            </w:pPr>
          </w:p>
        </w:tc>
      </w:tr>
    </w:tbl>
    <w:p w:rsidR="002F50F3" w:rsidRDefault="002F50F3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D5D39">
        <w:rPr>
          <w:b/>
          <w:sz w:val="28"/>
          <w:szCs w:val="28"/>
        </w:rPr>
        <w:t>311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D5D39" w:rsidRDefault="007A5203" w:rsidP="00CD5D39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D5D39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CD5D39">
        <w:rPr>
          <w:sz w:val="28"/>
          <w:szCs w:val="28"/>
        </w:rPr>
        <w:t xml:space="preserve">об оспаривании кадастровой стоимости здания магазина с кадастровым номером 67:17:0010411:257 площадью 1 461,6 кв. метра, расположенного по адресу: </w:t>
      </w:r>
      <w:proofErr w:type="gramStart"/>
      <w:r w:rsidR="00CD5D3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CD5D39">
        <w:rPr>
          <w:sz w:val="28"/>
          <w:szCs w:val="28"/>
        </w:rPr>
        <w:t>Сафоновский</w:t>
      </w:r>
      <w:proofErr w:type="spellEnd"/>
      <w:r w:rsidR="00CD5D39">
        <w:rPr>
          <w:sz w:val="28"/>
          <w:szCs w:val="28"/>
        </w:rPr>
        <w:t xml:space="preserve"> район, </w:t>
      </w:r>
      <w:proofErr w:type="spellStart"/>
      <w:r w:rsidR="00CD5D39">
        <w:rPr>
          <w:sz w:val="28"/>
          <w:szCs w:val="28"/>
        </w:rPr>
        <w:t>Сафоновское</w:t>
      </w:r>
      <w:proofErr w:type="spellEnd"/>
      <w:r w:rsidR="00CD5D39">
        <w:rPr>
          <w:sz w:val="28"/>
          <w:szCs w:val="28"/>
        </w:rPr>
        <w:t xml:space="preserve"> городское</w:t>
      </w:r>
      <w:r w:rsidR="001D26AF">
        <w:rPr>
          <w:sz w:val="28"/>
          <w:szCs w:val="28"/>
        </w:rPr>
        <w:t xml:space="preserve"> поселение, г. Сафоново, </w:t>
      </w:r>
      <w:r w:rsidR="001D0875">
        <w:rPr>
          <w:sz w:val="28"/>
          <w:szCs w:val="28"/>
        </w:rPr>
        <w:t xml:space="preserve">                     </w:t>
      </w:r>
      <w:r w:rsidR="00CD5D39">
        <w:rPr>
          <w:sz w:val="28"/>
          <w:szCs w:val="28"/>
        </w:rPr>
        <w:t xml:space="preserve">ул. Октябрьская д. 50. </w:t>
      </w:r>
      <w:proofErr w:type="gramEnd"/>
    </w:p>
    <w:p w:rsidR="00AD382A" w:rsidRDefault="00CD5D39" w:rsidP="00CD5D39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1D26AF" w:rsidRDefault="001D26AF" w:rsidP="001D26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ходе рассмотрения указанного выше заяв</w:t>
      </w:r>
      <w:r w:rsidR="001D0875">
        <w:rPr>
          <w:sz w:val="28"/>
          <w:szCs w:val="28"/>
        </w:rPr>
        <w:t xml:space="preserve">ления об оспаривании </w:t>
      </w:r>
      <w:proofErr w:type="gramStart"/>
      <w:r w:rsidR="001D087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определения кадастровой стоимости объекта недвижимости</w:t>
      </w:r>
      <w:proofErr w:type="gramEnd"/>
      <w:r>
        <w:rPr>
          <w:sz w:val="28"/>
          <w:szCs w:val="28"/>
        </w:rPr>
        <w:t xml:space="preserve"> в размере его рыночной стоимости, указанной в отчете об оц</w:t>
      </w:r>
      <w:r w:rsidR="007A14CE">
        <w:rPr>
          <w:sz w:val="28"/>
          <w:szCs w:val="28"/>
        </w:rPr>
        <w:t>енки рыночной стоимости от 20.11</w:t>
      </w:r>
      <w:r>
        <w:rPr>
          <w:sz w:val="28"/>
          <w:szCs w:val="28"/>
        </w:rPr>
        <w:t xml:space="preserve">.2020 </w:t>
      </w:r>
      <w:r w:rsidR="007A14CE">
        <w:rPr>
          <w:sz w:val="28"/>
          <w:szCs w:val="28"/>
        </w:rPr>
        <w:t xml:space="preserve">           </w:t>
      </w:r>
      <w:r w:rsidRPr="001D26AF">
        <w:rPr>
          <w:sz w:val="28"/>
          <w:szCs w:val="28"/>
        </w:rPr>
        <w:t>№ 450/20,</w:t>
      </w:r>
      <w:r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составленном</w:t>
      </w:r>
      <w:r w:rsidRPr="001D26AF">
        <w:t xml:space="preserve"> </w:t>
      </w:r>
      <w:r w:rsidRPr="001D26AF">
        <w:rPr>
          <w:sz w:val="28"/>
          <w:szCs w:val="28"/>
        </w:rPr>
        <w:t>ООО «Центр оценок и экспертиз»,</w:t>
      </w:r>
      <w:r>
        <w:rPr>
          <w:sz w:val="28"/>
          <w:szCs w:val="28"/>
        </w:rPr>
        <w:t xml:space="preserve"> были выявлены следующие нарушения:</w:t>
      </w:r>
    </w:p>
    <w:p w:rsidR="007147F7" w:rsidRPr="005A4AC7" w:rsidRDefault="007147F7" w:rsidP="005A4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47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14CE">
        <w:rPr>
          <w:sz w:val="28"/>
          <w:szCs w:val="28"/>
        </w:rPr>
        <w:t xml:space="preserve">Оценщик на стр. 5 </w:t>
      </w:r>
      <w:r w:rsidRPr="007147F7">
        <w:rPr>
          <w:sz w:val="28"/>
          <w:szCs w:val="28"/>
        </w:rPr>
        <w:t>и далее по тексту указывает, что документы заказчиком предоставлены в</w:t>
      </w:r>
      <w:r w:rsidR="00233B1C">
        <w:rPr>
          <w:sz w:val="28"/>
          <w:szCs w:val="28"/>
        </w:rPr>
        <w:t xml:space="preserve"> виде копий, что не соответствую</w:t>
      </w:r>
      <w:r w:rsidRPr="007147F7">
        <w:rPr>
          <w:sz w:val="28"/>
          <w:szCs w:val="28"/>
        </w:rPr>
        <w:t xml:space="preserve">т информации на стр. </w:t>
      </w:r>
      <w:r w:rsidR="007A14CE">
        <w:rPr>
          <w:sz w:val="28"/>
          <w:szCs w:val="28"/>
        </w:rPr>
        <w:t>146-198 (документы не заверены</w:t>
      </w:r>
      <w:r w:rsidRPr="007147F7">
        <w:rPr>
          <w:sz w:val="28"/>
          <w:szCs w:val="28"/>
        </w:rPr>
        <w:t>, отметка о копи</w:t>
      </w:r>
      <w:r w:rsidR="007A14CE">
        <w:rPr>
          <w:sz w:val="28"/>
          <w:szCs w:val="28"/>
        </w:rPr>
        <w:t>и отсутствует). Нарушение п. 12</w:t>
      </w:r>
      <w:r w:rsidRPr="007147F7">
        <w:rPr>
          <w:sz w:val="28"/>
          <w:szCs w:val="28"/>
        </w:rPr>
        <w:t xml:space="preserve"> ФСО </w:t>
      </w:r>
      <w:r>
        <w:rPr>
          <w:sz w:val="28"/>
          <w:szCs w:val="28"/>
        </w:rPr>
        <w:t>№</w:t>
      </w:r>
      <w:r w:rsidR="007A14C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A14CE">
        <w:rPr>
          <w:sz w:val="28"/>
          <w:szCs w:val="28"/>
        </w:rPr>
        <w:t>, п. 5</w:t>
      </w:r>
      <w:r w:rsidRPr="007147F7">
        <w:rPr>
          <w:sz w:val="28"/>
          <w:szCs w:val="28"/>
        </w:rPr>
        <w:t xml:space="preserve"> ФСО №</w:t>
      </w:r>
      <w:r w:rsidR="007A14CE"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147F7" w:rsidRDefault="007147F7" w:rsidP="005A4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47F7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7147F7">
        <w:rPr>
          <w:sz w:val="28"/>
          <w:szCs w:val="28"/>
        </w:rPr>
        <w:t xml:space="preserve">ценщик проводит анализ основных факторов, влияющих на спрос, предложение и цены сопоставимых объектов недвижимости, с приведением интервалов значений этих факторов. Анализ </w:t>
      </w:r>
      <w:proofErr w:type="spellStart"/>
      <w:r w:rsidRPr="007147F7">
        <w:rPr>
          <w:sz w:val="28"/>
          <w:szCs w:val="28"/>
        </w:rPr>
        <w:t>ценообразующих</w:t>
      </w:r>
      <w:proofErr w:type="spellEnd"/>
      <w:r w:rsidRPr="007147F7">
        <w:rPr>
          <w:sz w:val="28"/>
          <w:szCs w:val="28"/>
        </w:rPr>
        <w:t xml:space="preserve"> факторов приведен в анализируемом отчете на стр. 60-67, но без указания самих интервалов значений этих факторов (за исключением торга).  В отношении фактора торга на стр. 60-61 отчета приложен скриншот справочного издания и приведены оценщиком значения интервала (к ценам предложений от 15,8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% до 17,2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%; по аренде от 13,6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% до 15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%), однако оценщик делает техническую ошибку</w:t>
      </w:r>
      <w:r w:rsidR="007A14CE">
        <w:rPr>
          <w:sz w:val="28"/>
          <w:szCs w:val="28"/>
        </w:rPr>
        <w:t>,</w:t>
      </w:r>
      <w:r w:rsidRPr="007147F7">
        <w:rPr>
          <w:sz w:val="28"/>
          <w:szCs w:val="28"/>
        </w:rPr>
        <w:t xml:space="preserve"> указав среднее значение в размере 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>17,2</w:t>
      </w:r>
      <w:r>
        <w:rPr>
          <w:sz w:val="28"/>
          <w:szCs w:val="28"/>
        </w:rPr>
        <w:t xml:space="preserve"> </w:t>
      </w:r>
      <w:r w:rsidRPr="007147F7">
        <w:rPr>
          <w:sz w:val="28"/>
          <w:szCs w:val="28"/>
        </w:rPr>
        <w:t xml:space="preserve">%. Далее по всем остальным факторам соответствующих диапазонов нет. </w:t>
      </w:r>
      <w:proofErr w:type="gramStart"/>
      <w:r w:rsidRPr="007147F7">
        <w:rPr>
          <w:sz w:val="28"/>
          <w:szCs w:val="28"/>
        </w:rPr>
        <w:t>Например</w:t>
      </w:r>
      <w:proofErr w:type="gramEnd"/>
      <w:r w:rsidRPr="007147F7">
        <w:rPr>
          <w:sz w:val="28"/>
          <w:szCs w:val="28"/>
        </w:rPr>
        <w:t xml:space="preserve"> по общей площади на стр. 64 приложен скриншот справочника</w:t>
      </w:r>
      <w:r w:rsidR="007A14CE">
        <w:rPr>
          <w:sz w:val="28"/>
          <w:szCs w:val="28"/>
        </w:rPr>
        <w:t>,</w:t>
      </w:r>
      <w:r w:rsidRPr="007147F7">
        <w:rPr>
          <w:sz w:val="28"/>
          <w:szCs w:val="28"/>
        </w:rPr>
        <w:t xml:space="preserve"> где нет вообще никаких значений, указаны исключительно формулы зависимости цен от площади, а какой интервал в данном случае оценщик умалчивает. Нарушение п. 11 (г) ФСО №7</w:t>
      </w:r>
      <w:r>
        <w:rPr>
          <w:sz w:val="28"/>
          <w:szCs w:val="28"/>
        </w:rPr>
        <w:t>.</w:t>
      </w:r>
    </w:p>
    <w:p w:rsidR="007147F7" w:rsidRPr="005A4AC7" w:rsidRDefault="001D0875" w:rsidP="005A4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47F7">
        <w:rPr>
          <w:sz w:val="28"/>
          <w:szCs w:val="28"/>
        </w:rPr>
        <w:t>3. Размер ставки капитализации в 17,28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>% (стр. 133) для торгово-офисной недвижимости по г. Сафоново не обоснован, так как отсутствует анализ полученного размера на соответствие рыночным условиям. Размер 17,28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 xml:space="preserve">% является существенным для объекта оценки. Нарушение </w:t>
      </w:r>
      <w:r w:rsidR="007A14CE">
        <w:rPr>
          <w:sz w:val="28"/>
          <w:szCs w:val="28"/>
        </w:rPr>
        <w:t xml:space="preserve">п. 5 </w:t>
      </w:r>
      <w:r w:rsidR="007147F7">
        <w:rPr>
          <w:sz w:val="28"/>
          <w:szCs w:val="28"/>
        </w:rPr>
        <w:t>ФСО №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>3</w:t>
      </w:r>
      <w:r w:rsidR="007A14CE">
        <w:rPr>
          <w:sz w:val="28"/>
          <w:szCs w:val="28"/>
        </w:rPr>
        <w:t xml:space="preserve">, п. 11 (г) </w:t>
      </w:r>
      <w:r w:rsidR="007147F7">
        <w:rPr>
          <w:sz w:val="28"/>
          <w:szCs w:val="28"/>
        </w:rPr>
        <w:t>ФСО №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 xml:space="preserve">7. </w:t>
      </w:r>
    </w:p>
    <w:p w:rsidR="007147F7" w:rsidRPr="007A14CE" w:rsidRDefault="007147F7" w:rsidP="005A4AC7">
      <w:pPr>
        <w:tabs>
          <w:tab w:val="left" w:pos="709"/>
        </w:tabs>
        <w:jc w:val="both"/>
        <w:rPr>
          <w:sz w:val="28"/>
          <w:szCs w:val="28"/>
        </w:rPr>
      </w:pPr>
      <w:r w:rsidRPr="001D0875">
        <w:rPr>
          <w:sz w:val="28"/>
          <w:szCs w:val="28"/>
        </w:rPr>
        <w:t xml:space="preserve"> </w:t>
      </w:r>
      <w:proofErr w:type="gramStart"/>
      <w:r w:rsidR="001D0875" w:rsidRPr="001D0875">
        <w:rPr>
          <w:sz w:val="28"/>
          <w:szCs w:val="28"/>
        </w:rPr>
        <w:t>(</w:t>
      </w:r>
      <w:r w:rsidRPr="001D0875">
        <w:rPr>
          <w:sz w:val="28"/>
          <w:szCs w:val="28"/>
        </w:rPr>
        <w:t>ранее размер был 20,15</w:t>
      </w:r>
      <w:r w:rsidR="007A14CE">
        <w:rPr>
          <w:sz w:val="28"/>
          <w:szCs w:val="28"/>
        </w:rPr>
        <w:t xml:space="preserve"> </w:t>
      </w:r>
      <w:r w:rsidRPr="001D0875">
        <w:rPr>
          <w:sz w:val="28"/>
          <w:szCs w:val="28"/>
        </w:rPr>
        <w:t>%, оценщик снизил до 17,28</w:t>
      </w:r>
      <w:r w:rsidR="007A14CE">
        <w:rPr>
          <w:sz w:val="28"/>
          <w:szCs w:val="28"/>
        </w:rPr>
        <w:t xml:space="preserve"> </w:t>
      </w:r>
      <w:r w:rsidRPr="001D0875">
        <w:rPr>
          <w:sz w:val="28"/>
          <w:szCs w:val="28"/>
        </w:rPr>
        <w:t>% к прошлой комис</w:t>
      </w:r>
      <w:r w:rsidR="007A14CE">
        <w:rPr>
          <w:sz w:val="28"/>
          <w:szCs w:val="28"/>
        </w:rPr>
        <w:t>сии.</w:t>
      </w:r>
      <w:proofErr w:type="gramEnd"/>
      <w:r w:rsidR="007A14CE">
        <w:rPr>
          <w:sz w:val="28"/>
          <w:szCs w:val="28"/>
        </w:rPr>
        <w:t xml:space="preserve"> В рассматриваемом </w:t>
      </w:r>
      <w:r w:rsidRPr="001D0875">
        <w:rPr>
          <w:sz w:val="28"/>
          <w:szCs w:val="28"/>
        </w:rPr>
        <w:t xml:space="preserve"> отчете уровень ставки </w:t>
      </w:r>
      <w:r w:rsidR="007A14CE">
        <w:rPr>
          <w:sz w:val="28"/>
          <w:szCs w:val="28"/>
        </w:rPr>
        <w:t xml:space="preserve">оценщик </w:t>
      </w:r>
      <w:r w:rsidRPr="001D0875">
        <w:rPr>
          <w:sz w:val="28"/>
          <w:szCs w:val="28"/>
        </w:rPr>
        <w:t xml:space="preserve">не стал менять, дописал обоснование. </w:t>
      </w:r>
      <w:r w:rsidRPr="007A14CE">
        <w:rPr>
          <w:sz w:val="28"/>
          <w:szCs w:val="28"/>
        </w:rPr>
        <w:t xml:space="preserve"> Ставка осталась на уровне 17,28</w:t>
      </w:r>
      <w:r w:rsidR="007A14CE">
        <w:rPr>
          <w:sz w:val="28"/>
          <w:szCs w:val="28"/>
        </w:rPr>
        <w:t xml:space="preserve"> </w:t>
      </w:r>
      <w:r w:rsidRPr="007A14CE">
        <w:rPr>
          <w:sz w:val="28"/>
          <w:szCs w:val="28"/>
        </w:rPr>
        <w:t>%,</w:t>
      </w:r>
      <w:r w:rsidR="001D0875" w:rsidRPr="007A14CE">
        <w:rPr>
          <w:sz w:val="28"/>
          <w:szCs w:val="28"/>
        </w:rPr>
        <w:t xml:space="preserve"> </w:t>
      </w:r>
      <w:r w:rsidR="007A14CE">
        <w:rPr>
          <w:sz w:val="28"/>
          <w:szCs w:val="28"/>
        </w:rPr>
        <w:t>оценщик обосновывае</w:t>
      </w:r>
      <w:r w:rsidR="001D0875" w:rsidRPr="007A14CE">
        <w:rPr>
          <w:sz w:val="28"/>
          <w:szCs w:val="28"/>
        </w:rPr>
        <w:t xml:space="preserve">т справочником Л.А. </w:t>
      </w:r>
      <w:proofErr w:type="spellStart"/>
      <w:r w:rsidRPr="007A14CE">
        <w:rPr>
          <w:sz w:val="28"/>
          <w:szCs w:val="28"/>
        </w:rPr>
        <w:t>Лейфер</w:t>
      </w:r>
      <w:proofErr w:type="spellEnd"/>
      <w:r w:rsidRPr="007A14CE">
        <w:rPr>
          <w:sz w:val="28"/>
          <w:szCs w:val="28"/>
        </w:rPr>
        <w:t>, указывая диапазон от 5</w:t>
      </w:r>
      <w:r w:rsidR="007A14CE">
        <w:rPr>
          <w:sz w:val="28"/>
          <w:szCs w:val="28"/>
        </w:rPr>
        <w:t xml:space="preserve"> </w:t>
      </w:r>
      <w:r w:rsidRPr="007A14CE">
        <w:rPr>
          <w:sz w:val="28"/>
          <w:szCs w:val="28"/>
        </w:rPr>
        <w:t>% до 20</w:t>
      </w:r>
      <w:r w:rsidR="007A14CE">
        <w:rPr>
          <w:sz w:val="28"/>
          <w:szCs w:val="28"/>
        </w:rPr>
        <w:t xml:space="preserve"> %. </w:t>
      </w:r>
      <w:r w:rsidRPr="007A14CE">
        <w:rPr>
          <w:sz w:val="28"/>
          <w:szCs w:val="28"/>
        </w:rPr>
        <w:t>Рынком ставка не подтверждалась</w:t>
      </w:r>
      <w:r w:rsidR="007A14CE">
        <w:rPr>
          <w:sz w:val="28"/>
          <w:szCs w:val="28"/>
        </w:rPr>
        <w:t>.</w:t>
      </w:r>
      <w:r w:rsidRPr="007A14CE">
        <w:rPr>
          <w:sz w:val="28"/>
          <w:szCs w:val="28"/>
        </w:rPr>
        <w:t xml:space="preserve"> </w:t>
      </w:r>
    </w:p>
    <w:p w:rsidR="001D0875" w:rsidRDefault="001D0875" w:rsidP="005A4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7147F7">
        <w:rPr>
          <w:sz w:val="28"/>
          <w:szCs w:val="28"/>
        </w:rPr>
        <w:t>Оценщик не приводит анализа объектов аналогов по расположению внутри квартала и «красной» (первой) линии. Аргументированного мнения не приведено. На стр. 114 в отношении объекта</w:t>
      </w:r>
      <w:r w:rsidR="007A14CE">
        <w:rPr>
          <w:sz w:val="28"/>
          <w:szCs w:val="28"/>
        </w:rPr>
        <w:t xml:space="preserve"> -</w:t>
      </w:r>
      <w:r w:rsidR="007147F7">
        <w:rPr>
          <w:sz w:val="28"/>
          <w:szCs w:val="28"/>
        </w:rPr>
        <w:t xml:space="preserve"> аналога №</w:t>
      </w:r>
      <w:r>
        <w:rPr>
          <w:sz w:val="28"/>
          <w:szCs w:val="28"/>
        </w:rPr>
        <w:t xml:space="preserve"> </w:t>
      </w:r>
      <w:r w:rsidR="007A14CE">
        <w:rPr>
          <w:sz w:val="28"/>
          <w:szCs w:val="28"/>
        </w:rPr>
        <w:t>2</w:t>
      </w:r>
      <w:r w:rsidR="007147F7">
        <w:rPr>
          <w:sz w:val="28"/>
          <w:szCs w:val="28"/>
        </w:rPr>
        <w:t xml:space="preserve"> оценщик только указывает</w:t>
      </w:r>
      <w:r w:rsidR="007A14CE">
        <w:rPr>
          <w:sz w:val="28"/>
          <w:szCs w:val="28"/>
        </w:rPr>
        <w:t>,</w:t>
      </w:r>
      <w:r w:rsidR="007147F7">
        <w:rPr>
          <w:sz w:val="28"/>
          <w:szCs w:val="28"/>
        </w:rPr>
        <w:t xml:space="preserve"> что расположение объекта на «красной» (первой) линии, </w:t>
      </w:r>
      <w:r w:rsidR="007A14CE">
        <w:rPr>
          <w:sz w:val="28"/>
          <w:szCs w:val="28"/>
        </w:rPr>
        <w:t>однако в отчете нет ни карт, ни</w:t>
      </w:r>
      <w:r w:rsidR="007147F7">
        <w:rPr>
          <w:sz w:val="28"/>
          <w:szCs w:val="28"/>
        </w:rPr>
        <w:t xml:space="preserve"> анализа расположения</w:t>
      </w:r>
      <w:r w:rsidR="007A14CE">
        <w:rPr>
          <w:sz w:val="28"/>
          <w:szCs w:val="28"/>
        </w:rPr>
        <w:t xml:space="preserve"> объекта</w:t>
      </w:r>
      <w:r w:rsidR="007147F7">
        <w:rPr>
          <w:sz w:val="28"/>
          <w:szCs w:val="28"/>
        </w:rPr>
        <w:t>, пояснений, аргумен</w:t>
      </w:r>
      <w:r w:rsidR="007A14CE">
        <w:rPr>
          <w:sz w:val="28"/>
          <w:szCs w:val="28"/>
        </w:rPr>
        <w:t xml:space="preserve">тов в отношении данного мнения. </w:t>
      </w:r>
      <w:r w:rsidR="007147F7">
        <w:rPr>
          <w:sz w:val="28"/>
          <w:szCs w:val="28"/>
        </w:rPr>
        <w:t>Поправки по данному фактору стоимости нет, обоснование в не применении отсутствует. Оценщик указывает исключительно</w:t>
      </w:r>
      <w:r w:rsidR="007A14CE">
        <w:rPr>
          <w:sz w:val="28"/>
          <w:szCs w:val="28"/>
        </w:rPr>
        <w:t>, что</w:t>
      </w:r>
      <w:r w:rsidR="007147F7">
        <w:rPr>
          <w:sz w:val="28"/>
          <w:szCs w:val="28"/>
        </w:rPr>
        <w:t xml:space="preserve"> «объект оценки и аналоги сопоставимы», но почему они сопоставимы, не указывает, не дает пояснений</w:t>
      </w:r>
      <w:r w:rsidR="007A14CE">
        <w:rPr>
          <w:sz w:val="28"/>
          <w:szCs w:val="28"/>
        </w:rPr>
        <w:t xml:space="preserve">. </w:t>
      </w:r>
      <w:r w:rsidR="007147F7">
        <w:rPr>
          <w:sz w:val="28"/>
          <w:szCs w:val="28"/>
        </w:rPr>
        <w:t xml:space="preserve">Фактор </w:t>
      </w:r>
      <w:r w:rsidR="007A14CE">
        <w:rPr>
          <w:sz w:val="28"/>
          <w:szCs w:val="28"/>
        </w:rPr>
        <w:t>«</w:t>
      </w:r>
      <w:r w:rsidR="007147F7">
        <w:rPr>
          <w:sz w:val="28"/>
          <w:szCs w:val="28"/>
        </w:rPr>
        <w:t>местоположение</w:t>
      </w:r>
      <w:r w:rsidR="007A14CE">
        <w:rPr>
          <w:sz w:val="28"/>
          <w:szCs w:val="28"/>
        </w:rPr>
        <w:t>»</w:t>
      </w:r>
      <w:r w:rsidR="007147F7">
        <w:rPr>
          <w:sz w:val="28"/>
          <w:szCs w:val="28"/>
        </w:rPr>
        <w:t xml:space="preserve"> согласно </w:t>
      </w:r>
      <w:r w:rsidR="007A14CE">
        <w:rPr>
          <w:sz w:val="28"/>
          <w:szCs w:val="28"/>
        </w:rPr>
        <w:t xml:space="preserve">п. 22(е) </w:t>
      </w:r>
      <w:r w:rsidR="007147F7">
        <w:rPr>
          <w:sz w:val="28"/>
          <w:szCs w:val="28"/>
        </w:rPr>
        <w:t>ФСО №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 xml:space="preserve">7 является </w:t>
      </w:r>
      <w:proofErr w:type="spellStart"/>
      <w:r w:rsidR="007147F7">
        <w:rPr>
          <w:sz w:val="28"/>
          <w:szCs w:val="28"/>
        </w:rPr>
        <w:t>ценообразующим</w:t>
      </w:r>
      <w:proofErr w:type="spellEnd"/>
      <w:r w:rsidR="007147F7">
        <w:rPr>
          <w:sz w:val="28"/>
          <w:szCs w:val="28"/>
        </w:rPr>
        <w:t xml:space="preserve">, кроме этого согласно используемого оценщиком справочного издания (Л.А. </w:t>
      </w:r>
      <w:proofErr w:type="spellStart"/>
      <w:r w:rsidR="007147F7">
        <w:rPr>
          <w:sz w:val="28"/>
          <w:szCs w:val="28"/>
        </w:rPr>
        <w:t>Лейфер</w:t>
      </w:r>
      <w:proofErr w:type="spellEnd"/>
      <w:r w:rsidR="007147F7">
        <w:rPr>
          <w:sz w:val="28"/>
          <w:szCs w:val="28"/>
        </w:rPr>
        <w:t>, 2018 «</w:t>
      </w:r>
      <w:proofErr w:type="spellStart"/>
      <w:r w:rsidR="007147F7">
        <w:rPr>
          <w:sz w:val="28"/>
          <w:szCs w:val="28"/>
        </w:rPr>
        <w:t>Офисно</w:t>
      </w:r>
      <w:proofErr w:type="spellEnd"/>
      <w:r w:rsidR="007147F7">
        <w:rPr>
          <w:sz w:val="28"/>
          <w:szCs w:val="28"/>
        </w:rPr>
        <w:t xml:space="preserve">-торговая недвижимость и сходные типы объектов», стр. 74) данный фактор занимает 3 место из 15 факторов стоимости объекта. Нарушение </w:t>
      </w:r>
      <w:r w:rsidR="007A14CE">
        <w:rPr>
          <w:sz w:val="28"/>
          <w:szCs w:val="28"/>
        </w:rPr>
        <w:t>п. 5</w:t>
      </w:r>
      <w:r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>ФСО №</w:t>
      </w:r>
      <w:r w:rsidR="007A14CE">
        <w:rPr>
          <w:sz w:val="28"/>
          <w:szCs w:val="28"/>
        </w:rPr>
        <w:t xml:space="preserve"> </w:t>
      </w:r>
      <w:r w:rsidR="007147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D0875" w:rsidRDefault="001D0875" w:rsidP="005A4AC7">
      <w:pPr>
        <w:tabs>
          <w:tab w:val="left" w:pos="709"/>
        </w:tabs>
        <w:jc w:val="both"/>
        <w:rPr>
          <w:sz w:val="28"/>
          <w:szCs w:val="28"/>
        </w:rPr>
      </w:pPr>
      <w:r w:rsidRPr="005A4AC7">
        <w:rPr>
          <w:sz w:val="28"/>
          <w:szCs w:val="28"/>
        </w:rPr>
        <w:lastRenderedPageBreak/>
        <w:t xml:space="preserve">      </w:t>
      </w:r>
      <w:r w:rsidRPr="005A4AC7">
        <w:rPr>
          <w:b/>
          <w:sz w:val="28"/>
          <w:szCs w:val="28"/>
        </w:rPr>
        <w:t>В голосовании приняли участие</w:t>
      </w:r>
      <w:r w:rsidRPr="005A4AC7">
        <w:rPr>
          <w:sz w:val="28"/>
          <w:szCs w:val="28"/>
        </w:rPr>
        <w:t>:</w:t>
      </w:r>
      <w:r w:rsidRPr="001D0875">
        <w:rPr>
          <w:sz w:val="28"/>
          <w:szCs w:val="28"/>
        </w:rPr>
        <w:t xml:space="preserve"> С.Н. Шевцов, О.В. </w:t>
      </w:r>
      <w:proofErr w:type="spellStart"/>
      <w:r w:rsidRPr="001D0875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</w:t>
      </w:r>
      <w:r w:rsidRPr="001D0875">
        <w:rPr>
          <w:sz w:val="28"/>
          <w:szCs w:val="28"/>
        </w:rPr>
        <w:t xml:space="preserve">А.Ю. </w:t>
      </w:r>
      <w:proofErr w:type="spellStart"/>
      <w:r w:rsidRPr="001D0875">
        <w:rPr>
          <w:sz w:val="28"/>
          <w:szCs w:val="28"/>
        </w:rPr>
        <w:t>Гуртий</w:t>
      </w:r>
      <w:proofErr w:type="spellEnd"/>
      <w:r w:rsidRPr="001D0875">
        <w:rPr>
          <w:sz w:val="28"/>
          <w:szCs w:val="28"/>
        </w:rPr>
        <w:t xml:space="preserve">, Т.В. </w:t>
      </w:r>
      <w:proofErr w:type="spellStart"/>
      <w:r w:rsidRPr="001D0875">
        <w:rPr>
          <w:sz w:val="28"/>
          <w:szCs w:val="28"/>
        </w:rPr>
        <w:t>Тарасенкова</w:t>
      </w:r>
      <w:proofErr w:type="spellEnd"/>
      <w:r w:rsidRPr="001D0875">
        <w:rPr>
          <w:sz w:val="28"/>
          <w:szCs w:val="28"/>
        </w:rPr>
        <w:t>, Г.И. Ковалева.</w:t>
      </w:r>
    </w:p>
    <w:p w:rsidR="002E3896" w:rsidRPr="001D0875" w:rsidRDefault="001D0875" w:rsidP="005A4A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2064">
        <w:rPr>
          <w:sz w:val="28"/>
          <w:szCs w:val="28"/>
        </w:rPr>
        <w:t xml:space="preserve"> </w:t>
      </w:r>
      <w:r w:rsidR="00CA2064" w:rsidRPr="001D0875">
        <w:rPr>
          <w:sz w:val="28"/>
          <w:szCs w:val="28"/>
        </w:rPr>
        <w:t xml:space="preserve"> </w:t>
      </w:r>
      <w:r w:rsidR="002E3896" w:rsidRPr="001D0875">
        <w:rPr>
          <w:sz w:val="28"/>
          <w:szCs w:val="28"/>
        </w:rPr>
        <w:t xml:space="preserve">По итогам голосования «за» проголосовало </w:t>
      </w:r>
      <w:r w:rsidR="001D26AF" w:rsidRPr="001D0875">
        <w:rPr>
          <w:sz w:val="28"/>
          <w:szCs w:val="28"/>
        </w:rPr>
        <w:t>5</w:t>
      </w:r>
      <w:r w:rsidR="002E3896" w:rsidRPr="001D0875">
        <w:rPr>
          <w:sz w:val="28"/>
          <w:szCs w:val="28"/>
        </w:rPr>
        <w:t xml:space="preserve"> человек, «против» - 0.</w:t>
      </w:r>
    </w:p>
    <w:p w:rsidR="001D0875" w:rsidRPr="001D26AF" w:rsidRDefault="0057740A" w:rsidP="005A4AC7">
      <w:pPr>
        <w:tabs>
          <w:tab w:val="left" w:pos="709"/>
        </w:tabs>
        <w:jc w:val="both"/>
        <w:rPr>
          <w:sz w:val="28"/>
          <w:szCs w:val="28"/>
        </w:rPr>
      </w:pPr>
      <w:r w:rsidRPr="005A4AC7">
        <w:rPr>
          <w:sz w:val="28"/>
          <w:szCs w:val="28"/>
        </w:rPr>
        <w:t xml:space="preserve"> </w:t>
      </w:r>
      <w:r w:rsidR="005A4AC7">
        <w:rPr>
          <w:sz w:val="28"/>
          <w:szCs w:val="28"/>
        </w:rPr>
        <w:t xml:space="preserve">  </w:t>
      </w:r>
      <w:r w:rsidR="00CD5D39" w:rsidRPr="005A4AC7">
        <w:rPr>
          <w:sz w:val="28"/>
          <w:szCs w:val="28"/>
        </w:rPr>
        <w:t xml:space="preserve">    </w:t>
      </w:r>
      <w:r w:rsidR="002E3896" w:rsidRPr="005A4AC7">
        <w:rPr>
          <w:b/>
          <w:sz w:val="28"/>
          <w:szCs w:val="28"/>
        </w:rPr>
        <w:t>Решили:</w:t>
      </w:r>
      <w:r w:rsidR="00226407" w:rsidRPr="001D26AF">
        <w:rPr>
          <w:sz w:val="28"/>
          <w:szCs w:val="28"/>
        </w:rPr>
        <w:t xml:space="preserve"> </w:t>
      </w:r>
      <w:r w:rsidR="001D26AF" w:rsidRPr="001D26AF">
        <w:rPr>
          <w:sz w:val="28"/>
          <w:szCs w:val="28"/>
        </w:rPr>
        <w:t xml:space="preserve">отклонить заявление об оспаривании </w:t>
      </w:r>
      <w:proofErr w:type="gramStart"/>
      <w:r w:rsidR="001D26AF" w:rsidRPr="001D26AF">
        <w:rPr>
          <w:sz w:val="28"/>
          <w:szCs w:val="28"/>
        </w:rPr>
        <w:t>результата определения кадастровой  стоимости объекта недвижимости</w:t>
      </w:r>
      <w:proofErr w:type="gramEnd"/>
      <w:r w:rsidR="001D26AF" w:rsidRPr="001D26AF">
        <w:rPr>
          <w:sz w:val="28"/>
          <w:szCs w:val="28"/>
        </w:rPr>
        <w:t xml:space="preserve"> в размере его рыночной стоимости, указанной в отчете об оц</w:t>
      </w:r>
      <w:r w:rsidR="007A14CE">
        <w:rPr>
          <w:sz w:val="28"/>
          <w:szCs w:val="28"/>
        </w:rPr>
        <w:t>енке рыночной стоимости от 20.11</w:t>
      </w:r>
      <w:r w:rsidR="001D26AF" w:rsidRPr="001D26AF">
        <w:rPr>
          <w:sz w:val="28"/>
          <w:szCs w:val="28"/>
        </w:rPr>
        <w:t>.2020 № 450/20, составленном ООО «Центр оценок и экспертиз»</w:t>
      </w:r>
      <w:r w:rsidR="001D26AF">
        <w:rPr>
          <w:sz w:val="28"/>
          <w:szCs w:val="28"/>
        </w:rPr>
        <w:t>.</w:t>
      </w:r>
    </w:p>
    <w:p w:rsidR="00561E47" w:rsidRDefault="00561E47" w:rsidP="005A4AC7">
      <w:pPr>
        <w:tabs>
          <w:tab w:val="left" w:pos="709"/>
        </w:tabs>
        <w:jc w:val="both"/>
        <w:rPr>
          <w:sz w:val="28"/>
          <w:szCs w:val="28"/>
        </w:rPr>
      </w:pPr>
    </w:p>
    <w:p w:rsidR="005A4AC7" w:rsidRPr="005A4AC7" w:rsidRDefault="005A4AC7" w:rsidP="005A4AC7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B6" w:rsidRDefault="001673B6" w:rsidP="00152DA9">
      <w:r>
        <w:separator/>
      </w:r>
    </w:p>
  </w:endnote>
  <w:endnote w:type="continuationSeparator" w:id="0">
    <w:p w:rsidR="001673B6" w:rsidRDefault="001673B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B6" w:rsidRDefault="001673B6" w:rsidP="00152DA9">
      <w:r>
        <w:separator/>
      </w:r>
    </w:p>
  </w:footnote>
  <w:footnote w:type="continuationSeparator" w:id="0">
    <w:p w:rsidR="001673B6" w:rsidRDefault="001673B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9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1752E"/>
    <w:multiLevelType w:val="hybridMultilevel"/>
    <w:tmpl w:val="B5AE566C"/>
    <w:lvl w:ilvl="0" w:tplc="CEB6D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673B6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875"/>
    <w:rsid w:val="001D0ABA"/>
    <w:rsid w:val="001D1DB5"/>
    <w:rsid w:val="001D26AF"/>
    <w:rsid w:val="001D2D3C"/>
    <w:rsid w:val="001D36E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2643"/>
    <w:rsid w:val="00233B1C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50F3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124A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4AC7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7F7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4CE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1093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1EE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29F"/>
    <w:rsid w:val="00A913FA"/>
    <w:rsid w:val="00A9143D"/>
    <w:rsid w:val="00A91B79"/>
    <w:rsid w:val="00A94BF0"/>
    <w:rsid w:val="00A963C0"/>
    <w:rsid w:val="00A96D2E"/>
    <w:rsid w:val="00A97A6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D39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1AD1-022E-471A-A9DA-09D77C2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681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428</cp:revision>
  <cp:lastPrinted>2021-04-29T13:35:00Z</cp:lastPrinted>
  <dcterms:created xsi:type="dcterms:W3CDTF">2019-12-30T19:58:00Z</dcterms:created>
  <dcterms:modified xsi:type="dcterms:W3CDTF">2021-04-30T08:05:00Z</dcterms:modified>
</cp:coreProperties>
</file>