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4C7D57" w:rsidTr="004C7D57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4C7D57" w:rsidTr="004C7D57">
              <w:tc>
                <w:tcPr>
                  <w:tcW w:w="4536" w:type="dxa"/>
                </w:tcPr>
                <w:p w:rsidR="004C7D57" w:rsidRDefault="004C7D57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7D57" w:rsidRDefault="004C7D5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4C7D57" w:rsidRDefault="004C7D5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4C7D57" w:rsidRDefault="004C7D5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4C7D57" w:rsidRDefault="004C7D5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4C7D57" w:rsidRDefault="004C7D5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4C7D57" w:rsidRDefault="004C7D57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4C7D57" w:rsidRDefault="004C7D57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4C7D57" w:rsidRDefault="004C7D57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r>
                    <w:rPr>
                      <w:sz w:val="18"/>
                    </w:rPr>
                    <w:t xml:space="preserve">,  </w:t>
                  </w:r>
                </w:p>
                <w:p w:rsidR="004C7D57" w:rsidRDefault="004C7D57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4C7D57" w:rsidRDefault="004C7D5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C7D57" w:rsidRDefault="004C7D5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C7D57" w:rsidRDefault="004C7D5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4C7D57" w:rsidRDefault="004C7D5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4C7D57" w:rsidRDefault="004C7D57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4C7D57" w:rsidRDefault="004C7D57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4C7D57" w:rsidRDefault="004C7D57"/>
                <w:p w:rsidR="004C7D57" w:rsidRDefault="004C7D57"/>
                <w:p w:rsidR="004C7D57" w:rsidRDefault="004C7D57"/>
                <w:p w:rsidR="004C7D57" w:rsidRDefault="004C7D57"/>
                <w:p w:rsidR="004C7D57" w:rsidRDefault="004C7D57"/>
                <w:p w:rsidR="004C7D57" w:rsidRDefault="004C7D57"/>
                <w:p w:rsidR="004C7D57" w:rsidRDefault="004C7D57"/>
              </w:tc>
            </w:tr>
          </w:tbl>
          <w:p w:rsidR="004C7D57" w:rsidRPr="005009C4" w:rsidRDefault="004C7D57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C7759">
        <w:rPr>
          <w:b/>
          <w:sz w:val="28"/>
          <w:szCs w:val="28"/>
        </w:rPr>
        <w:t>295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Тарасенкова,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4C02EE" w:rsidRDefault="005A7776" w:rsidP="00942C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4D6570">
        <w:rPr>
          <w:sz w:val="28"/>
          <w:szCs w:val="28"/>
        </w:rPr>
        <w:t>от</w:t>
      </w:r>
      <w:r w:rsidR="00152D98" w:rsidRPr="00152D98">
        <w:rPr>
          <w:sz w:val="28"/>
        </w:rPr>
        <w:t xml:space="preserve"> </w:t>
      </w:r>
      <w:r w:rsidR="0057740A" w:rsidRPr="00FD6474">
        <w:rPr>
          <w:sz w:val="28"/>
        </w:rPr>
        <w:t>Акционерное общество «Сафоновохлеб»</w:t>
      </w:r>
      <w:r w:rsidR="0057740A" w:rsidRPr="00FD6474">
        <w:rPr>
          <w:sz w:val="28"/>
          <w:szCs w:val="28"/>
        </w:rPr>
        <w:t xml:space="preserve"> (ОГРН: 1026700945094,  адрес: Смоленская область, г. Сафоново, ул. Кутузова д. 6)</w:t>
      </w:r>
      <w:r w:rsidR="0057740A">
        <w:rPr>
          <w:sz w:val="28"/>
          <w:szCs w:val="28"/>
        </w:rPr>
        <w:t>,</w:t>
      </w:r>
      <w:r w:rsidR="0057740A" w:rsidRPr="00FD6474">
        <w:rPr>
          <w:sz w:val="28"/>
          <w:szCs w:val="28"/>
        </w:rPr>
        <w:t xml:space="preserve"> об оспаривании кадастровой стоимости </w:t>
      </w:r>
      <w:r w:rsidR="0057740A">
        <w:rPr>
          <w:sz w:val="28"/>
          <w:szCs w:val="28"/>
        </w:rPr>
        <w:t xml:space="preserve">земельного участка </w:t>
      </w:r>
      <w:r w:rsidR="004C02EE" w:rsidRPr="00FD6474">
        <w:rPr>
          <w:sz w:val="28"/>
          <w:szCs w:val="28"/>
        </w:rPr>
        <w:t>с кадастровым номером 67:17:0010531:7 площадью 31 300 кв. метров, расположенного по адресу: Российская Федерация, Смоленс</w:t>
      </w:r>
      <w:r w:rsidR="004C02EE">
        <w:rPr>
          <w:sz w:val="28"/>
          <w:szCs w:val="28"/>
        </w:rPr>
        <w:t xml:space="preserve">кая область, </w:t>
      </w:r>
      <w:r w:rsidR="004C02EE" w:rsidRPr="00FD6474">
        <w:rPr>
          <w:sz w:val="28"/>
          <w:szCs w:val="28"/>
        </w:rPr>
        <w:t xml:space="preserve">р-н Сафоновский, г. Сафоново, </w:t>
      </w:r>
    </w:p>
    <w:p w:rsidR="00942C4F" w:rsidRPr="006126F0" w:rsidRDefault="004C02EE" w:rsidP="00942C4F">
      <w:pPr>
        <w:tabs>
          <w:tab w:val="left" w:pos="709"/>
        </w:tabs>
        <w:jc w:val="both"/>
        <w:rPr>
          <w:sz w:val="28"/>
          <w:szCs w:val="28"/>
        </w:rPr>
      </w:pPr>
      <w:r w:rsidRPr="00FD6474">
        <w:rPr>
          <w:sz w:val="28"/>
          <w:szCs w:val="28"/>
        </w:rPr>
        <w:t>ул. Кутузова, д. 6.</w:t>
      </w:r>
    </w:p>
    <w:p w:rsidR="00AD382A" w:rsidRDefault="00942C4F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</w:t>
      </w:r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>Т.В. Тарасенкова.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5DF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5DF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7740A" w:rsidRPr="002C0277" w:rsidRDefault="0057740A" w:rsidP="0057740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 xml:space="preserve">определить кадастровую стоимость </w:t>
      </w:r>
      <w:r>
        <w:rPr>
          <w:sz w:val="28"/>
          <w:szCs w:val="28"/>
        </w:rPr>
        <w:t>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 22.03.2021 № 188/1-З-21 СМК АОК 04, составленном ООО «Агентство оценки Ковалевой и Компани</w:t>
      </w:r>
      <w:r>
        <w:rPr>
          <w:sz w:val="28"/>
          <w:szCs w:val="28"/>
        </w:rPr>
        <w:t xml:space="preserve">и», по состоянию на 01.01.2020 </w:t>
      </w:r>
      <w:r w:rsidRPr="002C0277">
        <w:rPr>
          <w:sz w:val="28"/>
          <w:szCs w:val="28"/>
        </w:rPr>
        <w:t xml:space="preserve">в размере </w:t>
      </w:r>
      <w:r w:rsidR="004C02EE" w:rsidRPr="002C0277">
        <w:rPr>
          <w:sz w:val="28"/>
          <w:szCs w:val="28"/>
        </w:rPr>
        <w:t>в размере  3 161 300 (Три миллиона сто шестьдесят одна тысяча триста) рублей</w:t>
      </w:r>
      <w:r w:rsidR="004C02EE">
        <w:rPr>
          <w:sz w:val="28"/>
          <w:szCs w:val="28"/>
        </w:rPr>
        <w:t>.</w:t>
      </w:r>
    </w:p>
    <w:p w:rsidR="00942C4F" w:rsidRPr="002C0277" w:rsidRDefault="00942C4F" w:rsidP="00942C4F">
      <w:pPr>
        <w:tabs>
          <w:tab w:val="left" w:pos="709"/>
        </w:tabs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20" w:rsidRDefault="00203020" w:rsidP="00152DA9">
      <w:r>
        <w:separator/>
      </w:r>
    </w:p>
  </w:endnote>
  <w:endnote w:type="continuationSeparator" w:id="0">
    <w:p w:rsidR="00203020" w:rsidRDefault="0020302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20" w:rsidRDefault="00203020" w:rsidP="00152DA9">
      <w:r>
        <w:separator/>
      </w:r>
    </w:p>
  </w:footnote>
  <w:footnote w:type="continuationSeparator" w:id="0">
    <w:p w:rsidR="00203020" w:rsidRDefault="0020302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D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020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C657F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C7D57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1B57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C7759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5DF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C1EF-6C10-426D-8CDF-85663771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408</cp:revision>
  <cp:lastPrinted>2021-04-28T14:22:00Z</cp:lastPrinted>
  <dcterms:created xsi:type="dcterms:W3CDTF">2019-12-30T19:58:00Z</dcterms:created>
  <dcterms:modified xsi:type="dcterms:W3CDTF">2021-04-28T14:22:00Z</dcterms:modified>
</cp:coreProperties>
</file>