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06CC2">
        <w:rPr>
          <w:b/>
          <w:sz w:val="28"/>
          <w:szCs w:val="28"/>
        </w:rPr>
        <w:t>279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F06CC2" w:rsidRPr="000D6EF8" w:rsidRDefault="005553F2" w:rsidP="005553F2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A651D6">
        <w:rPr>
          <w:sz w:val="28"/>
          <w:szCs w:val="28"/>
        </w:rPr>
        <w:t xml:space="preserve">  </w:t>
      </w:r>
      <w:r w:rsidR="00C01A48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05062">
        <w:t xml:space="preserve"> </w:t>
      </w:r>
      <w:r w:rsidR="007A21F2">
        <w:rPr>
          <w:sz w:val="28"/>
          <w:szCs w:val="28"/>
        </w:rPr>
        <w:t>31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r w:rsidR="007A21F2" w:rsidRPr="000D6EF8">
        <w:rPr>
          <w:sz w:val="28"/>
        </w:rPr>
        <w:t>Баранова А.Г. об оспаривании кадастровой стоимост</w:t>
      </w:r>
      <w:r w:rsidR="007A21F2">
        <w:rPr>
          <w:sz w:val="28"/>
        </w:rPr>
        <w:t xml:space="preserve">и объекта недвижимого имущества - </w:t>
      </w:r>
      <w:r w:rsidR="007F76C5">
        <w:rPr>
          <w:sz w:val="28"/>
        </w:rPr>
        <w:t xml:space="preserve"> здания </w:t>
      </w:r>
      <w:r w:rsidR="007F76C5" w:rsidRPr="000D6EF8">
        <w:rPr>
          <w:sz w:val="28"/>
        </w:rPr>
        <w:t>крытой стоянки тяжелых механизмов пло</w:t>
      </w:r>
      <w:r w:rsidR="007F76C5">
        <w:rPr>
          <w:sz w:val="28"/>
        </w:rPr>
        <w:t>щадью 516,4 кв. м</w:t>
      </w:r>
      <w:r w:rsidR="007A21F2" w:rsidRPr="000D6EF8">
        <w:rPr>
          <w:sz w:val="28"/>
        </w:rPr>
        <w:t xml:space="preserve"> с кадастровым номером </w:t>
      </w:r>
      <w:r w:rsidR="00F06CC2" w:rsidRPr="000D6EF8">
        <w:rPr>
          <w:sz w:val="28"/>
        </w:rPr>
        <w:t xml:space="preserve">67:15:0320350:7, расположенного по адресу: Смоленская область, </w:t>
      </w:r>
      <w:proofErr w:type="spellStart"/>
      <w:r w:rsidR="00F06CC2" w:rsidRPr="000D6EF8">
        <w:rPr>
          <w:sz w:val="28"/>
        </w:rPr>
        <w:t>Рославльский</w:t>
      </w:r>
      <w:proofErr w:type="spellEnd"/>
      <w:r w:rsidR="00F06CC2" w:rsidRPr="000D6EF8">
        <w:rPr>
          <w:sz w:val="28"/>
        </w:rPr>
        <w:t xml:space="preserve"> р-н</w:t>
      </w:r>
      <w:proofErr w:type="gramStart"/>
      <w:r w:rsidR="00F06CC2" w:rsidRPr="000D6EF8">
        <w:rPr>
          <w:sz w:val="28"/>
        </w:rPr>
        <w:t xml:space="preserve">., </w:t>
      </w:r>
      <w:proofErr w:type="gramEnd"/>
      <w:r w:rsidR="00F06CC2" w:rsidRPr="000D6EF8">
        <w:rPr>
          <w:sz w:val="28"/>
        </w:rPr>
        <w:t>г. Росл</w:t>
      </w:r>
      <w:r>
        <w:rPr>
          <w:sz w:val="28"/>
        </w:rPr>
        <w:t>авль</w:t>
      </w:r>
      <w:r w:rsidR="00F06CC2">
        <w:rPr>
          <w:sz w:val="28"/>
        </w:rPr>
        <w:t xml:space="preserve"> ул. </w:t>
      </w:r>
      <w:proofErr w:type="spellStart"/>
      <w:r w:rsidR="00F06CC2">
        <w:rPr>
          <w:sz w:val="28"/>
        </w:rPr>
        <w:t>Каляева</w:t>
      </w:r>
      <w:proofErr w:type="spellEnd"/>
      <w:r w:rsidR="00F06CC2">
        <w:rPr>
          <w:sz w:val="28"/>
        </w:rPr>
        <w:t>.</w:t>
      </w:r>
    </w:p>
    <w:p w:rsidR="00AD382A" w:rsidRDefault="00F06CC2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</w:t>
      </w:r>
      <w:bookmarkStart w:id="0" w:name="_GoBack"/>
      <w:bookmarkEnd w:id="0"/>
      <w:r w:rsidR="000218ED" w:rsidRPr="00AB5883">
        <w:rPr>
          <w:sz w:val="28"/>
          <w:szCs w:val="28"/>
        </w:rPr>
        <w:t>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7A21F2">
        <w:rPr>
          <w:sz w:val="28"/>
          <w:szCs w:val="28"/>
        </w:rPr>
        <w:t xml:space="preserve">, </w:t>
      </w:r>
      <w:r w:rsidR="009D54AD">
        <w:rPr>
          <w:sz w:val="28"/>
          <w:szCs w:val="28"/>
        </w:rPr>
        <w:t xml:space="preserve"> </w:t>
      </w:r>
      <w:r w:rsidR="007A21F2">
        <w:rPr>
          <w:sz w:val="28"/>
          <w:szCs w:val="28"/>
        </w:rPr>
        <w:t>Г.И. Ковалева</w:t>
      </w:r>
      <w:r w:rsidR="005553F2">
        <w:rPr>
          <w:sz w:val="28"/>
          <w:szCs w:val="28"/>
        </w:rPr>
        <w:t>.</w:t>
      </w:r>
    </w:p>
    <w:p w:rsidR="002E3896" w:rsidRPr="002A0AD9" w:rsidRDefault="00F05062" w:rsidP="00F0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896" w:rsidRPr="002A0AD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="005553F2">
        <w:rPr>
          <w:sz w:val="28"/>
          <w:szCs w:val="28"/>
        </w:rPr>
        <w:t>голосования «за» проголосовало 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A21F2" w:rsidRPr="000D6EF8" w:rsidRDefault="003068FA" w:rsidP="007A21F2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F06CC2" w:rsidRPr="000D6EF8">
        <w:rPr>
          <w:sz w:val="28"/>
          <w:szCs w:val="28"/>
        </w:rPr>
        <w:t>определит</w:t>
      </w:r>
      <w:r w:rsidR="00F06CC2">
        <w:rPr>
          <w:sz w:val="28"/>
          <w:szCs w:val="28"/>
        </w:rPr>
        <w:t>ь кадастровую стоимость объекта недвижимости в размере его</w:t>
      </w:r>
      <w:r w:rsidR="00F06CC2" w:rsidRPr="000D6EF8">
        <w:rPr>
          <w:sz w:val="28"/>
          <w:szCs w:val="28"/>
        </w:rPr>
        <w:t xml:space="preserve"> рыночной стоимости, указанной в отчете об оценке рыночной стоимости от 29.03.2021 № 02-НК.03.21, составленном частнопрактикующим оценщиком Хмелевской Натальей Владимировной,  по состоянию на 01.01.2018</w:t>
      </w:r>
      <w:r w:rsidR="00F06CC2">
        <w:rPr>
          <w:sz w:val="28"/>
          <w:szCs w:val="28"/>
        </w:rPr>
        <w:t xml:space="preserve"> </w:t>
      </w:r>
      <w:r w:rsidR="00F06CC2" w:rsidRPr="000D6EF8">
        <w:rPr>
          <w:sz w:val="28"/>
          <w:szCs w:val="28"/>
        </w:rPr>
        <w:t>в размере 1 361 141 (Один миллион триста шестьдесят одна тысяча сто сорок один) рубль</w:t>
      </w:r>
      <w:r w:rsidR="00F06CC2">
        <w:rPr>
          <w:sz w:val="28"/>
          <w:szCs w:val="28"/>
        </w:rPr>
        <w:t>.</w:t>
      </w:r>
      <w:r w:rsidR="00F06CC2" w:rsidRPr="000D6EF8">
        <w:rPr>
          <w:sz w:val="28"/>
          <w:szCs w:val="28"/>
        </w:rPr>
        <w:t xml:space="preserve"> </w:t>
      </w:r>
    </w:p>
    <w:p w:rsidR="00E87AAF" w:rsidRDefault="00E87AAF" w:rsidP="007A21F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01A48" w:rsidRDefault="00C01A48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9C" w:rsidRDefault="005F3A9C" w:rsidP="00152DA9">
      <w:r>
        <w:separator/>
      </w:r>
    </w:p>
  </w:endnote>
  <w:endnote w:type="continuationSeparator" w:id="0">
    <w:p w:rsidR="005F3A9C" w:rsidRDefault="005F3A9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9C" w:rsidRDefault="005F3A9C" w:rsidP="00152DA9">
      <w:r>
        <w:separator/>
      </w:r>
    </w:p>
  </w:footnote>
  <w:footnote w:type="continuationSeparator" w:id="0">
    <w:p w:rsidR="005F3A9C" w:rsidRDefault="005F3A9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6C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19DE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467B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5AC9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B6B0F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454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53F2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05F"/>
    <w:rsid w:val="005B78E1"/>
    <w:rsid w:val="005C0468"/>
    <w:rsid w:val="005C0CF5"/>
    <w:rsid w:val="005C35C7"/>
    <w:rsid w:val="005C66CD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3A9C"/>
    <w:rsid w:val="005F3F55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4E02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63B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21F2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6122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E7A97"/>
    <w:rsid w:val="007F1068"/>
    <w:rsid w:val="007F5765"/>
    <w:rsid w:val="007F76C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651D6"/>
    <w:rsid w:val="00A6703E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676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08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2353"/>
    <w:rsid w:val="00BE41BE"/>
    <w:rsid w:val="00BE5470"/>
    <w:rsid w:val="00BE6AFD"/>
    <w:rsid w:val="00BE7497"/>
    <w:rsid w:val="00BF5F1E"/>
    <w:rsid w:val="00BF6A0D"/>
    <w:rsid w:val="00BF705E"/>
    <w:rsid w:val="00C01A48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8D4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7695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0A8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87AAF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05062"/>
    <w:rsid w:val="00F06CC2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8715-B136-4481-A99D-75956757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440</cp:revision>
  <cp:lastPrinted>2021-04-26T11:54:00Z</cp:lastPrinted>
  <dcterms:created xsi:type="dcterms:W3CDTF">2019-12-30T19:58:00Z</dcterms:created>
  <dcterms:modified xsi:type="dcterms:W3CDTF">2021-04-26T11:55:00Z</dcterms:modified>
</cp:coreProperties>
</file>