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5355C">
        <w:rPr>
          <w:b/>
          <w:sz w:val="28"/>
          <w:szCs w:val="28"/>
        </w:rPr>
        <w:t>222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21053" w:rsidRDefault="009C426E" w:rsidP="00A850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0FB">
        <w:rPr>
          <w:sz w:val="28"/>
          <w:szCs w:val="28"/>
        </w:rPr>
        <w:t xml:space="preserve"> 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F21053" w:rsidRPr="00F21053">
        <w:rPr>
          <w:sz w:val="28"/>
          <w:szCs w:val="28"/>
        </w:rPr>
        <w:t xml:space="preserve"> </w:t>
      </w:r>
      <w:r w:rsidR="00F21053">
        <w:rPr>
          <w:sz w:val="28"/>
          <w:szCs w:val="28"/>
        </w:rPr>
        <w:t>ООО «</w:t>
      </w:r>
      <w:proofErr w:type="spellStart"/>
      <w:r w:rsidR="00F21053">
        <w:rPr>
          <w:sz w:val="28"/>
          <w:szCs w:val="28"/>
        </w:rPr>
        <w:t>Вторресурсы</w:t>
      </w:r>
      <w:proofErr w:type="spellEnd"/>
      <w:r w:rsidR="00F21053">
        <w:rPr>
          <w:sz w:val="28"/>
          <w:szCs w:val="28"/>
        </w:rPr>
        <w:t xml:space="preserve">» </w:t>
      </w:r>
      <w:r w:rsidR="00F21053" w:rsidRPr="000D32D5">
        <w:rPr>
          <w:sz w:val="28"/>
          <w:szCs w:val="28"/>
        </w:rPr>
        <w:t>(ОГРН: 1026700922940,  адрес:</w:t>
      </w:r>
      <w:proofErr w:type="gramEnd"/>
      <w:r w:rsidR="00F21053" w:rsidRPr="000D32D5">
        <w:rPr>
          <w:sz w:val="28"/>
          <w:szCs w:val="28"/>
        </w:rPr>
        <w:t xml:space="preserve"> </w:t>
      </w:r>
      <w:proofErr w:type="gramStart"/>
      <w:r w:rsidR="00F21053" w:rsidRPr="000D32D5">
        <w:rPr>
          <w:sz w:val="28"/>
          <w:szCs w:val="28"/>
        </w:rPr>
        <w:t xml:space="preserve">Смоленская область, </w:t>
      </w:r>
      <w:proofErr w:type="spellStart"/>
      <w:r w:rsidR="00F21053" w:rsidRPr="000D32D5">
        <w:rPr>
          <w:sz w:val="28"/>
          <w:szCs w:val="28"/>
        </w:rPr>
        <w:t>Рославльский</w:t>
      </w:r>
      <w:proofErr w:type="spellEnd"/>
      <w:r w:rsidR="00F21053" w:rsidRPr="000D32D5">
        <w:rPr>
          <w:sz w:val="28"/>
          <w:szCs w:val="28"/>
        </w:rPr>
        <w:t xml:space="preserve"> район, г. Ро</w:t>
      </w:r>
      <w:r w:rsidR="00CA0619">
        <w:rPr>
          <w:sz w:val="28"/>
          <w:szCs w:val="28"/>
        </w:rPr>
        <w:t xml:space="preserve">славль, </w:t>
      </w:r>
      <w:r w:rsidR="00F21053">
        <w:rPr>
          <w:sz w:val="28"/>
          <w:szCs w:val="28"/>
        </w:rPr>
        <w:t>ул. Дубинин Луг, д. 12)</w:t>
      </w:r>
      <w:r w:rsidR="00CA0619">
        <w:rPr>
          <w:sz w:val="28"/>
          <w:szCs w:val="28"/>
        </w:rPr>
        <w:t>,</w:t>
      </w:r>
      <w:r w:rsidR="00F21053" w:rsidRPr="00F21053">
        <w:rPr>
          <w:sz w:val="28"/>
          <w:szCs w:val="28"/>
        </w:rPr>
        <w:t xml:space="preserve"> </w:t>
      </w:r>
      <w:r w:rsidR="00F21053">
        <w:rPr>
          <w:sz w:val="28"/>
          <w:szCs w:val="28"/>
        </w:rPr>
        <w:t>об оспаривании кадастровой стоимости земельного участка с кадастровым номером 67:15:0320287:13 площадью 6659 кв. метров, расположенного по адресу:</w:t>
      </w:r>
      <w:proofErr w:type="gramEnd"/>
      <w:r w:rsidR="00F21053">
        <w:rPr>
          <w:sz w:val="28"/>
          <w:szCs w:val="28"/>
        </w:rPr>
        <w:t xml:space="preserve"> Смоленская область, г. Рославль, ул. Дубинин Луг, д. 12.</w:t>
      </w:r>
    </w:p>
    <w:p w:rsidR="00AD382A" w:rsidRDefault="0037608A" w:rsidP="009C426E">
      <w:pPr>
        <w:jc w:val="both"/>
        <w:rPr>
          <w:sz w:val="28"/>
          <w:szCs w:val="28"/>
        </w:rPr>
      </w:pPr>
      <w:r w:rsidRPr="0037608A">
        <w:rPr>
          <w:sz w:val="28"/>
          <w:szCs w:val="28"/>
        </w:rPr>
        <w:t xml:space="preserve"> </w:t>
      </w:r>
      <w:r w:rsidR="00F21053">
        <w:rPr>
          <w:sz w:val="28"/>
          <w:szCs w:val="28"/>
        </w:rPr>
        <w:t xml:space="preserve">        </w:t>
      </w:r>
      <w:r w:rsidR="009C426E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526CD0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21053" w:rsidRPr="000D32D5" w:rsidRDefault="002E3896" w:rsidP="00F21053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F21053" w:rsidRPr="000D32D5">
        <w:rPr>
          <w:sz w:val="28"/>
          <w:szCs w:val="28"/>
        </w:rPr>
        <w:t xml:space="preserve">определить кадастровую стоимость объектов недвижимости в размере их рыночной стоимости, указанной в отчете об оценке рыночной стоимости от15.03.2021 № </w:t>
      </w:r>
      <w:r w:rsidR="00A850FB">
        <w:rPr>
          <w:sz w:val="28"/>
          <w:szCs w:val="28"/>
        </w:rPr>
        <w:t>061/3</w:t>
      </w:r>
      <w:bookmarkStart w:id="0" w:name="_GoBack"/>
      <w:bookmarkEnd w:id="0"/>
      <w:r w:rsidR="00F21053" w:rsidRPr="000D32D5">
        <w:rPr>
          <w:sz w:val="28"/>
          <w:szCs w:val="28"/>
        </w:rPr>
        <w:t>-З-21 СМК АОК 04, составленном ООО «Агентство оценки Ковалевой и компании», по состоянию на 01.01.2020 в размере 1 152 007 (Один миллион сто пятьдесят две тысячи семь) рублей.</w:t>
      </w:r>
    </w:p>
    <w:p w:rsidR="00164D1E" w:rsidRPr="00164D1E" w:rsidRDefault="00164D1E" w:rsidP="0037608A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48" w:rsidRDefault="00436548" w:rsidP="00152DA9">
      <w:r>
        <w:separator/>
      </w:r>
    </w:p>
  </w:endnote>
  <w:endnote w:type="continuationSeparator" w:id="0">
    <w:p w:rsidR="00436548" w:rsidRDefault="0043654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48" w:rsidRDefault="00436548" w:rsidP="00152DA9">
      <w:r>
        <w:separator/>
      </w:r>
    </w:p>
  </w:footnote>
  <w:footnote w:type="continuationSeparator" w:id="0">
    <w:p w:rsidR="00436548" w:rsidRDefault="0043654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F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355C"/>
    <w:rsid w:val="003579B2"/>
    <w:rsid w:val="00361434"/>
    <w:rsid w:val="00370ADD"/>
    <w:rsid w:val="00370C5D"/>
    <w:rsid w:val="00372786"/>
    <w:rsid w:val="0037360D"/>
    <w:rsid w:val="00373A62"/>
    <w:rsid w:val="0037608A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6548"/>
    <w:rsid w:val="004375DA"/>
    <w:rsid w:val="004411B7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3688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23DE"/>
    <w:rsid w:val="004F5F30"/>
    <w:rsid w:val="005009C4"/>
    <w:rsid w:val="0050243D"/>
    <w:rsid w:val="00505E5D"/>
    <w:rsid w:val="00510EB3"/>
    <w:rsid w:val="005119F8"/>
    <w:rsid w:val="00513BAA"/>
    <w:rsid w:val="00513C9B"/>
    <w:rsid w:val="005150DE"/>
    <w:rsid w:val="005161C2"/>
    <w:rsid w:val="005171F8"/>
    <w:rsid w:val="00517BD1"/>
    <w:rsid w:val="00525D30"/>
    <w:rsid w:val="00526CD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3D2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426E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0FB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6624D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1685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619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2BEB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053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B0BE-68D9-456E-A5BD-FC2FF338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372</cp:revision>
  <cp:lastPrinted>2021-04-09T07:40:00Z</cp:lastPrinted>
  <dcterms:created xsi:type="dcterms:W3CDTF">2019-12-30T19:58:00Z</dcterms:created>
  <dcterms:modified xsi:type="dcterms:W3CDTF">2021-04-09T07:40:00Z</dcterms:modified>
</cp:coreProperties>
</file>