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64D1E">
        <w:rPr>
          <w:b/>
          <w:sz w:val="28"/>
          <w:szCs w:val="28"/>
        </w:rPr>
        <w:t>212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551C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5E6F14" w:rsidRPr="005C241D" w:rsidRDefault="005A7776" w:rsidP="005E6F14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551C2">
        <w:rPr>
          <w:sz w:val="28"/>
          <w:szCs w:val="28"/>
        </w:rPr>
        <w:t>31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E6F14">
        <w:rPr>
          <w:sz w:val="28"/>
          <w:szCs w:val="28"/>
        </w:rPr>
        <w:t>12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bookmarkStart w:id="0" w:name="_GoBack"/>
      <w:bookmarkEnd w:id="0"/>
      <w:r w:rsidR="005E6F14" w:rsidRPr="005C241D">
        <w:rPr>
          <w:sz w:val="28"/>
          <w:szCs w:val="28"/>
        </w:rPr>
        <w:t xml:space="preserve">об оспаривании кадастровой стоимости </w:t>
      </w:r>
      <w:r w:rsidR="005E6F14">
        <w:rPr>
          <w:sz w:val="28"/>
          <w:szCs w:val="28"/>
        </w:rPr>
        <w:t>объекта недвижимости</w:t>
      </w:r>
      <w:r w:rsidR="005E6F14" w:rsidRPr="005C241D">
        <w:rPr>
          <w:sz w:val="28"/>
          <w:szCs w:val="28"/>
        </w:rPr>
        <w:t xml:space="preserve"> </w:t>
      </w:r>
      <w:r w:rsidR="00164D1E" w:rsidRPr="005C241D">
        <w:rPr>
          <w:sz w:val="28"/>
          <w:szCs w:val="28"/>
        </w:rPr>
        <w:t>- торгово-развлекательного центра площадью 522,3 кв. м с кадастровым номером 67:26:0010106:2533, расположенного по адресу:  Смоленская облас</w:t>
      </w:r>
      <w:r w:rsidR="00164D1E">
        <w:rPr>
          <w:sz w:val="28"/>
          <w:szCs w:val="28"/>
        </w:rPr>
        <w:t xml:space="preserve">ть,  </w:t>
      </w:r>
      <w:r w:rsidR="00164D1E" w:rsidRPr="005C241D">
        <w:rPr>
          <w:sz w:val="28"/>
          <w:szCs w:val="28"/>
        </w:rPr>
        <w:t>г. Десногорск, 4 микрорайон</w:t>
      </w:r>
      <w:r w:rsidR="00164D1E">
        <w:rPr>
          <w:sz w:val="28"/>
          <w:szCs w:val="28"/>
        </w:rPr>
        <w:t>.</w:t>
      </w:r>
    </w:p>
    <w:p w:rsidR="00AD382A" w:rsidRDefault="00A551C2" w:rsidP="00164D1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B80537" w:rsidRPr="00B80537">
        <w:rPr>
          <w:sz w:val="28"/>
          <w:szCs w:val="28"/>
        </w:rPr>
        <w:t xml:space="preserve"> </w:t>
      </w:r>
      <w:r w:rsidR="00A551C2">
        <w:rPr>
          <w:sz w:val="28"/>
          <w:szCs w:val="28"/>
        </w:rPr>
        <w:t xml:space="preserve">Т.В. </w:t>
      </w:r>
      <w:proofErr w:type="spellStart"/>
      <w:r w:rsidR="00A551C2">
        <w:rPr>
          <w:sz w:val="28"/>
          <w:szCs w:val="28"/>
        </w:rPr>
        <w:t>Тарасенкова</w:t>
      </w:r>
      <w:proofErr w:type="spellEnd"/>
      <w:r w:rsidR="00A551C2">
        <w:rPr>
          <w:sz w:val="28"/>
          <w:szCs w:val="28"/>
        </w:rPr>
        <w:t>.</w:t>
      </w:r>
    </w:p>
    <w:p w:rsidR="002E3896" w:rsidRDefault="00F67611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E23323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E31DCB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A79E8" w:rsidRDefault="002E3896" w:rsidP="00164D1E">
      <w:pPr>
        <w:pStyle w:val="a3"/>
        <w:ind w:firstLine="709"/>
        <w:rPr>
          <w:sz w:val="28"/>
          <w:szCs w:val="28"/>
        </w:rPr>
      </w:pPr>
      <w:proofErr w:type="gramStart"/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164D1E" w:rsidRPr="00164D1E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02.03.2021 № 993/5-ОКС-20 СМК АОК 04, составленном ООО «Агентство оценки Ковалевой и компании»,  по состоянию на 01.01.2018 в размере 6 249 954 (Ш</w:t>
      </w:r>
      <w:r w:rsidR="00A77A27">
        <w:rPr>
          <w:sz w:val="28"/>
          <w:szCs w:val="28"/>
        </w:rPr>
        <w:t>е</w:t>
      </w:r>
      <w:r w:rsidR="00164D1E" w:rsidRPr="00164D1E">
        <w:rPr>
          <w:sz w:val="28"/>
          <w:szCs w:val="28"/>
        </w:rPr>
        <w:t>сть миллионов двести сорок девять тысяч девятьсот пятьдесят четыре) рубля.</w:t>
      </w:r>
      <w:proofErr w:type="gramEnd"/>
    </w:p>
    <w:p w:rsidR="00164D1E" w:rsidRPr="00164D1E" w:rsidRDefault="00164D1E" w:rsidP="00164D1E">
      <w:pPr>
        <w:pStyle w:val="a3"/>
        <w:ind w:firstLine="709"/>
        <w:rPr>
          <w:sz w:val="28"/>
          <w:szCs w:val="28"/>
        </w:rPr>
      </w:pPr>
      <w:r w:rsidRPr="00164D1E">
        <w:rPr>
          <w:sz w:val="28"/>
          <w:szCs w:val="28"/>
        </w:rPr>
        <w:t xml:space="preserve"> </w:t>
      </w: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E7" w:rsidRDefault="00911CE7" w:rsidP="00152DA9">
      <w:r>
        <w:separator/>
      </w:r>
    </w:p>
  </w:endnote>
  <w:endnote w:type="continuationSeparator" w:id="0">
    <w:p w:rsidR="00911CE7" w:rsidRDefault="00911CE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E7" w:rsidRDefault="00911CE7" w:rsidP="00152DA9">
      <w:r>
        <w:separator/>
      </w:r>
    </w:p>
  </w:footnote>
  <w:footnote w:type="continuationSeparator" w:id="0">
    <w:p w:rsidR="00911CE7" w:rsidRDefault="00911CE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D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863D5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8EB"/>
    <w:rsid w:val="009A2FFF"/>
    <w:rsid w:val="009A3282"/>
    <w:rsid w:val="009B1EE1"/>
    <w:rsid w:val="009B4FAE"/>
    <w:rsid w:val="009B7566"/>
    <w:rsid w:val="009C6B04"/>
    <w:rsid w:val="009D096E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A945-780F-4419-86EA-41412426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310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357</cp:revision>
  <cp:lastPrinted>2021-04-02T08:42:00Z</cp:lastPrinted>
  <dcterms:created xsi:type="dcterms:W3CDTF">2019-12-30T19:58:00Z</dcterms:created>
  <dcterms:modified xsi:type="dcterms:W3CDTF">2021-04-06T07:24:00Z</dcterms:modified>
</cp:coreProperties>
</file>