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866515">
        <w:rPr>
          <w:b/>
          <w:sz w:val="28"/>
          <w:szCs w:val="28"/>
        </w:rPr>
        <w:t>4</w:t>
      </w:r>
      <w:r w:rsidR="00386B56">
        <w:rPr>
          <w:b/>
          <w:sz w:val="28"/>
          <w:szCs w:val="28"/>
        </w:rPr>
        <w:t>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66515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  <w:r w:rsidR="004F1742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</w:t>
      </w:r>
      <w:proofErr w:type="gramStart"/>
      <w:r w:rsidR="00E436E9">
        <w:rPr>
          <w:sz w:val="28"/>
          <w:szCs w:val="28"/>
        </w:rPr>
        <w:t xml:space="preserve">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</w:t>
      </w:r>
      <w:proofErr w:type="gramEnd"/>
      <w:r w:rsidR="00046D1A" w:rsidRPr="00046D1A">
        <w:rPr>
          <w:sz w:val="28"/>
          <w:szCs w:val="28"/>
        </w:rPr>
        <w:t xml:space="preserve">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B156FB" w:rsidRPr="00B50211" w:rsidRDefault="005A7776" w:rsidP="007571D3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66515">
        <w:rPr>
          <w:sz w:val="28"/>
          <w:szCs w:val="28"/>
        </w:rPr>
        <w:t>24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EE0679">
        <w:rPr>
          <w:sz w:val="28"/>
          <w:szCs w:val="28"/>
        </w:rPr>
        <w:t>0</w:t>
      </w:r>
      <w:r w:rsidR="00386B56">
        <w:rPr>
          <w:sz w:val="28"/>
          <w:szCs w:val="28"/>
        </w:rPr>
        <w:t>4</w:t>
      </w:r>
      <w:r w:rsidR="00866515" w:rsidRPr="00866515">
        <w:rPr>
          <w:sz w:val="28"/>
          <w:szCs w:val="28"/>
        </w:rPr>
        <w:t>.02.2021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386B56" w:rsidRPr="00386B56">
        <w:rPr>
          <w:sz w:val="28"/>
          <w:szCs w:val="28"/>
        </w:rPr>
        <w:t xml:space="preserve">об оспаривании кадастровой стоимости объекта недвижимости – нежилого здания площадью 274,5 кв. м. с кадастровым номером 67:08:0980101:97, расположенного по адресу: Смоленская область, </w:t>
      </w:r>
      <w:proofErr w:type="spellStart"/>
      <w:r w:rsidR="00386B56" w:rsidRPr="00386B56">
        <w:rPr>
          <w:sz w:val="28"/>
          <w:szCs w:val="28"/>
        </w:rPr>
        <w:t>Ельнинский</w:t>
      </w:r>
      <w:proofErr w:type="spellEnd"/>
      <w:r w:rsidR="00386B56" w:rsidRPr="00386B56">
        <w:rPr>
          <w:sz w:val="28"/>
          <w:szCs w:val="28"/>
        </w:rPr>
        <w:t xml:space="preserve"> р-н, д. </w:t>
      </w:r>
      <w:proofErr w:type="gramStart"/>
      <w:r w:rsidR="00386B56" w:rsidRPr="00386B56">
        <w:rPr>
          <w:sz w:val="28"/>
          <w:szCs w:val="28"/>
        </w:rPr>
        <w:t>Данино</w:t>
      </w:r>
      <w:proofErr w:type="gramEnd"/>
      <w:r w:rsidR="00386B56" w:rsidRPr="00386B56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386B5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386B56">
        <w:rPr>
          <w:sz w:val="28"/>
          <w:szCs w:val="28"/>
        </w:rPr>
        <w:t xml:space="preserve">А.Ю. </w:t>
      </w:r>
      <w:proofErr w:type="spellStart"/>
      <w:r w:rsidR="00386B56">
        <w:rPr>
          <w:sz w:val="28"/>
          <w:szCs w:val="28"/>
        </w:rPr>
        <w:t>Гуртий</w:t>
      </w:r>
      <w:proofErr w:type="spellEnd"/>
      <w:r w:rsidR="00386B56">
        <w:rPr>
          <w:sz w:val="28"/>
          <w:szCs w:val="28"/>
        </w:rPr>
        <w:t xml:space="preserve">, </w:t>
      </w:r>
      <w:r w:rsidR="00EF1649" w:rsidRPr="00EF1649">
        <w:rPr>
          <w:sz w:val="28"/>
          <w:szCs w:val="28"/>
        </w:rPr>
        <w:t>Г.И. Ковалева</w:t>
      </w:r>
      <w:r w:rsidR="00386B56">
        <w:rPr>
          <w:sz w:val="28"/>
          <w:szCs w:val="28"/>
        </w:rPr>
        <w:t>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По итогам голосования «за» проголосовал</w:t>
      </w:r>
      <w:r w:rsidR="00C34A86">
        <w:rPr>
          <w:sz w:val="28"/>
          <w:szCs w:val="28"/>
        </w:rPr>
        <w:t>и</w:t>
      </w:r>
      <w:r w:rsidRPr="002A0AD9">
        <w:rPr>
          <w:sz w:val="28"/>
          <w:szCs w:val="28"/>
        </w:rPr>
        <w:t xml:space="preserve"> </w:t>
      </w:r>
      <w:r w:rsidR="00386B5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386B56" w:rsidRDefault="00386B56" w:rsidP="006F207D">
      <w:pPr>
        <w:ind w:firstLine="709"/>
        <w:jc w:val="both"/>
        <w:rPr>
          <w:sz w:val="28"/>
          <w:szCs w:val="28"/>
        </w:rPr>
      </w:pPr>
      <w:r w:rsidRPr="00386B56">
        <w:rPr>
          <w:sz w:val="28"/>
          <w:szCs w:val="28"/>
        </w:rPr>
        <w:lastRenderedPageBreak/>
        <w:t xml:space="preserve">В ходе рассмотрения указанного выше заявления об оспаривании </w:t>
      </w:r>
      <w:proofErr w:type="gramStart"/>
      <w:r w:rsidRPr="00386B56">
        <w:rPr>
          <w:sz w:val="28"/>
          <w:szCs w:val="28"/>
        </w:rPr>
        <w:t>результатов определения кадастровой стоимости объекта недвижимости</w:t>
      </w:r>
      <w:proofErr w:type="gramEnd"/>
      <w:r w:rsidRPr="00386B56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15.10.2020 </w:t>
      </w:r>
      <w:r>
        <w:rPr>
          <w:sz w:val="28"/>
          <w:szCs w:val="28"/>
        </w:rPr>
        <w:t xml:space="preserve">  № </w:t>
      </w:r>
      <w:r w:rsidRPr="00386B56">
        <w:rPr>
          <w:sz w:val="28"/>
          <w:szCs w:val="28"/>
        </w:rPr>
        <w:t>12н-09/2020, составленном оцен</w:t>
      </w:r>
      <w:r w:rsidR="007A3A1D">
        <w:rPr>
          <w:sz w:val="28"/>
          <w:szCs w:val="28"/>
        </w:rPr>
        <w:t xml:space="preserve">щиком </w:t>
      </w:r>
      <w:proofErr w:type="spellStart"/>
      <w:r w:rsidR="007A3A1D">
        <w:rPr>
          <w:sz w:val="28"/>
          <w:szCs w:val="28"/>
        </w:rPr>
        <w:t>Горевым</w:t>
      </w:r>
      <w:proofErr w:type="spellEnd"/>
      <w:r w:rsidR="007A3A1D">
        <w:rPr>
          <w:sz w:val="28"/>
          <w:szCs w:val="28"/>
        </w:rPr>
        <w:t xml:space="preserve"> Олегом Игоревичем</w:t>
      </w:r>
      <w:r w:rsidRPr="00386B56">
        <w:rPr>
          <w:sz w:val="28"/>
          <w:szCs w:val="28"/>
        </w:rPr>
        <w:t>, (далее – отчет) были выявлены следующие нарушения:</w:t>
      </w:r>
    </w:p>
    <w:p w:rsidR="00386B56" w:rsidRPr="00386B56" w:rsidRDefault="00386B56" w:rsidP="007A3A1D">
      <w:pPr>
        <w:ind w:firstLine="709"/>
        <w:jc w:val="both"/>
        <w:rPr>
          <w:sz w:val="28"/>
          <w:szCs w:val="28"/>
        </w:rPr>
      </w:pPr>
      <w:r w:rsidRPr="00386B56">
        <w:rPr>
          <w:sz w:val="28"/>
          <w:szCs w:val="28"/>
        </w:rPr>
        <w:t>1.</w:t>
      </w:r>
      <w:r w:rsidRPr="00386B56">
        <w:rPr>
          <w:sz w:val="28"/>
          <w:szCs w:val="28"/>
        </w:rPr>
        <w:tab/>
        <w:t>На</w:t>
      </w:r>
      <w:r>
        <w:rPr>
          <w:sz w:val="28"/>
          <w:szCs w:val="28"/>
        </w:rPr>
        <w:t xml:space="preserve"> странице</w:t>
      </w:r>
      <w:r w:rsidRPr="00386B56">
        <w:rPr>
          <w:sz w:val="28"/>
          <w:szCs w:val="28"/>
        </w:rPr>
        <w:t xml:space="preserve"> 96 отчета выписка </w:t>
      </w:r>
      <w:r>
        <w:rPr>
          <w:sz w:val="28"/>
          <w:szCs w:val="28"/>
        </w:rPr>
        <w:t>из ЕГРН о кадастровой стоимости, п</w:t>
      </w:r>
      <w:r w:rsidRPr="00386B56">
        <w:rPr>
          <w:sz w:val="28"/>
          <w:szCs w:val="28"/>
        </w:rPr>
        <w:t>редоставленная заказчиком</w:t>
      </w:r>
      <w:r>
        <w:rPr>
          <w:sz w:val="28"/>
          <w:szCs w:val="28"/>
        </w:rPr>
        <w:t>,</w:t>
      </w:r>
      <w:r w:rsidRPr="00386B56">
        <w:rPr>
          <w:sz w:val="28"/>
          <w:szCs w:val="28"/>
        </w:rPr>
        <w:t xml:space="preserve"> заверен</w:t>
      </w:r>
      <w:r>
        <w:rPr>
          <w:sz w:val="28"/>
          <w:szCs w:val="28"/>
        </w:rPr>
        <w:t>а</w:t>
      </w:r>
      <w:r w:rsidRPr="00386B56">
        <w:rPr>
          <w:sz w:val="28"/>
          <w:szCs w:val="28"/>
        </w:rPr>
        <w:t xml:space="preserve"> самим оценщиком. </w:t>
      </w:r>
      <w:r w:rsidR="007A3A1D" w:rsidRPr="00386B56">
        <w:rPr>
          <w:sz w:val="28"/>
          <w:szCs w:val="28"/>
        </w:rPr>
        <w:t>Д</w:t>
      </w:r>
      <w:r w:rsidRPr="00386B56">
        <w:rPr>
          <w:sz w:val="28"/>
          <w:szCs w:val="28"/>
        </w:rPr>
        <w:t>окументы, предоставленные заказчиком, должны быть подписаны уполномоченным на то лицом и заверены в установленном порядке. Оценщик не является уполномоченным лицом, к отчету не приложена соответствующая доверенность или иной документ, подтверждающий такие полном</w:t>
      </w:r>
      <w:r w:rsidR="007A3A1D">
        <w:rPr>
          <w:sz w:val="28"/>
          <w:szCs w:val="28"/>
        </w:rPr>
        <w:t>очия. Нарушение пункта 12 ФСО № </w:t>
      </w:r>
      <w:r w:rsidRPr="00386B56">
        <w:rPr>
          <w:sz w:val="28"/>
          <w:szCs w:val="28"/>
        </w:rPr>
        <w:t>3.</w:t>
      </w:r>
    </w:p>
    <w:p w:rsidR="00386B56" w:rsidRPr="00386B56" w:rsidRDefault="00386B56" w:rsidP="00386B56">
      <w:pPr>
        <w:ind w:firstLine="709"/>
        <w:jc w:val="both"/>
        <w:rPr>
          <w:sz w:val="28"/>
          <w:szCs w:val="28"/>
        </w:rPr>
      </w:pPr>
      <w:r w:rsidRPr="00386B56">
        <w:rPr>
          <w:sz w:val="28"/>
          <w:szCs w:val="28"/>
        </w:rPr>
        <w:t>2. После внесения соответствующих корректировок</w:t>
      </w:r>
      <w:r w:rsidR="007A3A1D">
        <w:rPr>
          <w:sz w:val="28"/>
          <w:szCs w:val="28"/>
        </w:rPr>
        <w:t xml:space="preserve"> цена аналога № 2 – 1 251 руб. за 1 кв. метр и</w:t>
      </w:r>
      <w:r w:rsidRPr="00386B56">
        <w:rPr>
          <w:sz w:val="28"/>
          <w:szCs w:val="28"/>
        </w:rPr>
        <w:t xml:space="preserve"> ан</w:t>
      </w:r>
      <w:r w:rsidR="007A3A1D">
        <w:rPr>
          <w:sz w:val="28"/>
          <w:szCs w:val="28"/>
        </w:rPr>
        <w:t>алога № 3 – 213 руб. за 1 кв. метр</w:t>
      </w:r>
      <w:r w:rsidRPr="00386B56">
        <w:rPr>
          <w:sz w:val="28"/>
          <w:szCs w:val="28"/>
        </w:rPr>
        <w:t xml:space="preserve"> отлича</w:t>
      </w:r>
      <w:r w:rsidR="00437957">
        <w:rPr>
          <w:sz w:val="28"/>
          <w:szCs w:val="28"/>
        </w:rPr>
        <w:t>ю</w:t>
      </w:r>
      <w:r w:rsidRPr="00386B56">
        <w:rPr>
          <w:sz w:val="28"/>
          <w:szCs w:val="28"/>
        </w:rPr>
        <w:t>тся в 6 раз. В качестве объектов-аналогов используются объекты недвижимости, которые относятся к одному с оцениваемым объектом сегменту рынка и сопоставимы с ним по ценообразующим факторам. Обоснование использования таких аналогов оценщиком не приведено. Нарушение пункта 5 ФСО № 3, пунктов 22 (б), 28 ФСО №</w:t>
      </w:r>
      <w:r w:rsidR="007A3A1D">
        <w:rPr>
          <w:sz w:val="28"/>
          <w:szCs w:val="28"/>
        </w:rPr>
        <w:t> </w:t>
      </w:r>
      <w:r w:rsidRPr="00386B56">
        <w:rPr>
          <w:sz w:val="28"/>
          <w:szCs w:val="28"/>
        </w:rPr>
        <w:t xml:space="preserve">7. </w:t>
      </w:r>
    </w:p>
    <w:p w:rsidR="00386B56" w:rsidRPr="00386B56" w:rsidRDefault="00386B56" w:rsidP="00386B56">
      <w:pPr>
        <w:ind w:firstLine="709"/>
        <w:jc w:val="both"/>
        <w:rPr>
          <w:sz w:val="28"/>
          <w:szCs w:val="28"/>
        </w:rPr>
      </w:pPr>
      <w:r w:rsidRPr="00386B56">
        <w:rPr>
          <w:sz w:val="28"/>
          <w:szCs w:val="28"/>
        </w:rPr>
        <w:t>3.</w:t>
      </w:r>
      <w:r w:rsidRPr="00386B56">
        <w:rPr>
          <w:sz w:val="28"/>
          <w:szCs w:val="28"/>
        </w:rPr>
        <w:tab/>
        <w:t xml:space="preserve">На странице 75 отчета оценщик определил скорректированную ставку аренды, которая для аналога № 1 - 20  рублей за 1 кв. метр в месяц, по аналогу № 3 – 9 рублей за 1 кв. метр в месяц, расхождение более 50%, что является существенным показателем. </w:t>
      </w:r>
      <w:r w:rsidR="00EC0A62">
        <w:rPr>
          <w:sz w:val="28"/>
          <w:szCs w:val="28"/>
        </w:rPr>
        <w:t>О</w:t>
      </w:r>
      <w:r w:rsidRPr="00386B56">
        <w:rPr>
          <w:sz w:val="28"/>
          <w:szCs w:val="28"/>
        </w:rPr>
        <w:t>тсутствует анализ полученных результатов. Нарушение пункта 28 ФСО № 7.</w:t>
      </w:r>
    </w:p>
    <w:p w:rsidR="00386B56" w:rsidRPr="00386B56" w:rsidRDefault="00386B56" w:rsidP="00386B56">
      <w:pPr>
        <w:ind w:firstLine="709"/>
        <w:jc w:val="both"/>
        <w:rPr>
          <w:sz w:val="28"/>
          <w:szCs w:val="28"/>
        </w:rPr>
      </w:pPr>
      <w:r w:rsidRPr="00386B56">
        <w:rPr>
          <w:sz w:val="28"/>
          <w:szCs w:val="28"/>
        </w:rPr>
        <w:t>4.</w:t>
      </w:r>
      <w:r w:rsidRPr="00386B56">
        <w:rPr>
          <w:sz w:val="28"/>
          <w:szCs w:val="28"/>
        </w:rPr>
        <w:tab/>
        <w:t>На стр</w:t>
      </w:r>
      <w:r w:rsidR="00EC0A62">
        <w:rPr>
          <w:sz w:val="28"/>
          <w:szCs w:val="28"/>
        </w:rPr>
        <w:t>анице</w:t>
      </w:r>
      <w:r w:rsidRPr="00386B56">
        <w:rPr>
          <w:sz w:val="28"/>
          <w:szCs w:val="28"/>
        </w:rPr>
        <w:t xml:space="preserve"> 63 оценщик указывает</w:t>
      </w:r>
      <w:r w:rsidR="00EC0A62">
        <w:rPr>
          <w:sz w:val="28"/>
          <w:szCs w:val="28"/>
        </w:rPr>
        <w:t>,</w:t>
      </w:r>
      <w:r w:rsidRPr="00386B56">
        <w:rPr>
          <w:sz w:val="28"/>
          <w:szCs w:val="28"/>
        </w:rPr>
        <w:t xml:space="preserve"> что стоимость в рамках доходного подхода определялась «методом прямой капитализации». Согласно ФСО </w:t>
      </w:r>
      <w:r w:rsidR="00437957">
        <w:rPr>
          <w:sz w:val="28"/>
          <w:szCs w:val="28"/>
        </w:rPr>
        <w:t xml:space="preserve">№ </w:t>
      </w:r>
      <w:r w:rsidRPr="00386B56">
        <w:rPr>
          <w:sz w:val="28"/>
          <w:szCs w:val="28"/>
        </w:rPr>
        <w:t>7 «…метод прямой капитализации применяется для оценки объектов недвижимости, не требующих значительных капитальных вложений в их ремонт или реконструкцию, фактическое использование которых соответствует их наиболее эффективному использованию. Определение стоимости объектов недвижимости с использованием данного метода выполняется путем деления соответствующего рынку годового дохода от объекта на общую ставку капитализации, которая при этом определяется на основе анализа рыночных данных о соотношениях доходов и цен объектов недвижимости, аналогичных оцениваемому объекту…», при этом ставка определена не на основе рыночных данных.   Нарушение пункта 23 (б)</w:t>
      </w:r>
      <w:r w:rsidR="009B396F">
        <w:rPr>
          <w:sz w:val="28"/>
          <w:szCs w:val="28"/>
        </w:rPr>
        <w:t xml:space="preserve"> </w:t>
      </w:r>
      <w:r w:rsidRPr="00386B56">
        <w:rPr>
          <w:sz w:val="28"/>
          <w:szCs w:val="28"/>
        </w:rPr>
        <w:t xml:space="preserve">ФСО № 7. </w:t>
      </w:r>
    </w:p>
    <w:p w:rsidR="00386B56" w:rsidRPr="00386B56" w:rsidRDefault="00386B56" w:rsidP="00386B56">
      <w:pPr>
        <w:ind w:firstLine="709"/>
        <w:jc w:val="both"/>
        <w:rPr>
          <w:sz w:val="28"/>
          <w:szCs w:val="28"/>
        </w:rPr>
      </w:pPr>
      <w:r w:rsidRPr="00386B56">
        <w:rPr>
          <w:sz w:val="28"/>
          <w:szCs w:val="28"/>
        </w:rPr>
        <w:t>5.</w:t>
      </w:r>
      <w:r w:rsidRPr="00386B56">
        <w:rPr>
          <w:sz w:val="28"/>
          <w:szCs w:val="28"/>
        </w:rPr>
        <w:tab/>
        <w:t xml:space="preserve">В анализе основных факторов, влияющих на спрос, предложение не приведены соответствующие значения интервалов. Нарушение пункта 11 (г) ФСО № 7. </w:t>
      </w:r>
    </w:p>
    <w:p w:rsidR="00386B56" w:rsidRPr="00386B56" w:rsidRDefault="00386B56" w:rsidP="00386B56">
      <w:pPr>
        <w:ind w:firstLine="709"/>
        <w:jc w:val="both"/>
        <w:rPr>
          <w:sz w:val="28"/>
          <w:szCs w:val="28"/>
        </w:rPr>
      </w:pPr>
      <w:r w:rsidRPr="00386B56">
        <w:rPr>
          <w:sz w:val="28"/>
          <w:szCs w:val="28"/>
        </w:rPr>
        <w:t>6.</w:t>
      </w:r>
      <w:r w:rsidRPr="00386B56">
        <w:rPr>
          <w:sz w:val="28"/>
          <w:szCs w:val="28"/>
        </w:rPr>
        <w:tab/>
        <w:t>В анализе основных факторов, влияющих на спрос, предложение не приведены факторы для земельного участка. Нарушение пункта 11 (г) ФСО № 7.</w:t>
      </w:r>
    </w:p>
    <w:p w:rsidR="00386B56" w:rsidRPr="00386B56" w:rsidRDefault="00386B56" w:rsidP="00386B56">
      <w:pPr>
        <w:ind w:firstLine="709"/>
        <w:jc w:val="both"/>
        <w:rPr>
          <w:sz w:val="28"/>
          <w:szCs w:val="28"/>
        </w:rPr>
      </w:pPr>
      <w:r w:rsidRPr="00386B56">
        <w:rPr>
          <w:sz w:val="28"/>
          <w:szCs w:val="28"/>
        </w:rPr>
        <w:t>7.</w:t>
      </w:r>
      <w:r w:rsidRPr="00386B56">
        <w:rPr>
          <w:sz w:val="28"/>
          <w:szCs w:val="28"/>
        </w:rPr>
        <w:tab/>
        <w:t xml:space="preserve">На страницах 15-20 отчета в разделе </w:t>
      </w:r>
      <w:r w:rsidR="009B396F">
        <w:rPr>
          <w:sz w:val="28"/>
          <w:szCs w:val="28"/>
        </w:rPr>
        <w:t>«</w:t>
      </w:r>
      <w:r w:rsidRPr="00386B56">
        <w:rPr>
          <w:sz w:val="28"/>
          <w:szCs w:val="28"/>
        </w:rPr>
        <w:t>макроэкономические показатели</w:t>
      </w:r>
      <w:r w:rsidR="009B396F">
        <w:rPr>
          <w:sz w:val="28"/>
          <w:szCs w:val="28"/>
        </w:rPr>
        <w:t>» указан интернет-</w:t>
      </w:r>
      <w:r w:rsidRPr="00386B56">
        <w:rPr>
          <w:sz w:val="28"/>
          <w:szCs w:val="28"/>
        </w:rPr>
        <w:t>сайт (bf.arsagera.ru), что является форумо</w:t>
      </w:r>
      <w:r w:rsidR="00437957">
        <w:rPr>
          <w:sz w:val="28"/>
          <w:szCs w:val="28"/>
        </w:rPr>
        <w:t>м</w:t>
      </w:r>
      <w:r w:rsidRPr="00386B56">
        <w:rPr>
          <w:sz w:val="28"/>
          <w:szCs w:val="28"/>
        </w:rPr>
        <w:t xml:space="preserve"> и не является официальным подтвержденным источником данных по макроэкономически</w:t>
      </w:r>
      <w:r w:rsidR="0031610C">
        <w:rPr>
          <w:sz w:val="28"/>
          <w:szCs w:val="28"/>
        </w:rPr>
        <w:t>м показателям. Нарушение пункта</w:t>
      </w:r>
      <w:r w:rsidRPr="00386B56">
        <w:rPr>
          <w:sz w:val="28"/>
          <w:szCs w:val="28"/>
        </w:rPr>
        <w:t xml:space="preserve"> 5 ФСО № 3.</w:t>
      </w:r>
    </w:p>
    <w:p w:rsidR="00386B56" w:rsidRPr="00386B56" w:rsidRDefault="00437957" w:rsidP="00386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>
        <w:rPr>
          <w:sz w:val="28"/>
          <w:szCs w:val="28"/>
        </w:rPr>
        <w:tab/>
        <w:t>Согласно ФСО № 7</w:t>
      </w:r>
      <w:r w:rsidR="00386B56" w:rsidRPr="00386B56">
        <w:rPr>
          <w:sz w:val="28"/>
          <w:szCs w:val="28"/>
        </w:rPr>
        <w:t xml:space="preserve"> объем исследований (анализ рынка) определяется оценщиком исходя из прин</w:t>
      </w:r>
      <w:r w:rsidR="0031610C">
        <w:rPr>
          <w:sz w:val="28"/>
          <w:szCs w:val="28"/>
        </w:rPr>
        <w:t>ципа достаточности. О</w:t>
      </w:r>
      <w:r w:rsidR="00386B56" w:rsidRPr="00386B56">
        <w:rPr>
          <w:sz w:val="28"/>
          <w:szCs w:val="28"/>
        </w:rPr>
        <w:t>ценщик использует при расчетах сравнительного подхода 5 аналогов</w:t>
      </w:r>
      <w:r w:rsidR="0096641C">
        <w:rPr>
          <w:sz w:val="28"/>
          <w:szCs w:val="28"/>
        </w:rPr>
        <w:t xml:space="preserve"> по продаже объектов капитального строительства</w:t>
      </w:r>
      <w:r w:rsidR="00386B56" w:rsidRPr="00386B56">
        <w:rPr>
          <w:sz w:val="28"/>
          <w:szCs w:val="28"/>
        </w:rPr>
        <w:t>,  3 аналога по продаже земельных участков при расчетах доходным подходом</w:t>
      </w:r>
      <w:r w:rsidR="0031610C">
        <w:rPr>
          <w:sz w:val="28"/>
          <w:szCs w:val="28"/>
        </w:rPr>
        <w:t>,</w:t>
      </w:r>
      <w:r w:rsidR="00386B56" w:rsidRPr="00386B56">
        <w:rPr>
          <w:sz w:val="28"/>
          <w:szCs w:val="28"/>
        </w:rPr>
        <w:t xml:space="preserve"> 3 аналога по аренде, т.е. все</w:t>
      </w:r>
      <w:r w:rsidR="0031610C">
        <w:rPr>
          <w:sz w:val="28"/>
          <w:szCs w:val="28"/>
        </w:rPr>
        <w:t>,</w:t>
      </w:r>
      <w:r w:rsidR="00386B56" w:rsidRPr="00386B56">
        <w:rPr>
          <w:sz w:val="28"/>
          <w:szCs w:val="28"/>
        </w:rPr>
        <w:t xml:space="preserve"> которые выявлены при анализе рынка (правило отбора отсутствует). Анализ рынка пока</w:t>
      </w:r>
      <w:r w:rsidR="0031610C">
        <w:rPr>
          <w:sz w:val="28"/>
          <w:szCs w:val="28"/>
        </w:rPr>
        <w:t>зал исключительно 5 объявлений по</w:t>
      </w:r>
      <w:r w:rsidR="00386B56" w:rsidRPr="00386B56">
        <w:rPr>
          <w:sz w:val="28"/>
          <w:szCs w:val="28"/>
        </w:rPr>
        <w:t xml:space="preserve"> продаже</w:t>
      </w:r>
      <w:r w:rsidR="0096641C">
        <w:rPr>
          <w:sz w:val="28"/>
          <w:szCs w:val="28"/>
        </w:rPr>
        <w:t xml:space="preserve"> недвижимости</w:t>
      </w:r>
      <w:r w:rsidR="0031610C">
        <w:rPr>
          <w:sz w:val="28"/>
          <w:szCs w:val="28"/>
        </w:rPr>
        <w:t>,</w:t>
      </w:r>
      <w:r w:rsidR="00386B56" w:rsidRPr="00386B56">
        <w:rPr>
          <w:sz w:val="28"/>
          <w:szCs w:val="28"/>
        </w:rPr>
        <w:t xml:space="preserve"> 3 предложения по аренде и 3 предложения по продаже земельных участков на территории Смоленской области объектов производственно-складского назначения (с марта по декабрь 2017 года). Нарушение пунктов </w:t>
      </w:r>
      <w:r w:rsidR="0031610C">
        <w:rPr>
          <w:sz w:val="28"/>
          <w:szCs w:val="28"/>
        </w:rPr>
        <w:t>11 (в), 22 </w:t>
      </w:r>
      <w:r w:rsidR="0096641C">
        <w:rPr>
          <w:sz w:val="28"/>
          <w:szCs w:val="28"/>
        </w:rPr>
        <w:t>(в) ФСО № </w:t>
      </w:r>
      <w:r w:rsidR="00386B56" w:rsidRPr="00386B56">
        <w:rPr>
          <w:sz w:val="28"/>
          <w:szCs w:val="28"/>
        </w:rPr>
        <w:t>7.</w:t>
      </w:r>
    </w:p>
    <w:p w:rsidR="00386B56" w:rsidRPr="00386B56" w:rsidRDefault="00386B56" w:rsidP="00386B56">
      <w:pPr>
        <w:ind w:firstLine="709"/>
        <w:jc w:val="both"/>
        <w:rPr>
          <w:sz w:val="28"/>
          <w:szCs w:val="28"/>
        </w:rPr>
      </w:pPr>
      <w:r w:rsidRPr="00386B56">
        <w:rPr>
          <w:sz w:val="28"/>
          <w:szCs w:val="28"/>
        </w:rPr>
        <w:t>9.</w:t>
      </w:r>
      <w:r w:rsidRPr="00386B56">
        <w:rPr>
          <w:sz w:val="28"/>
          <w:szCs w:val="28"/>
        </w:rPr>
        <w:tab/>
        <w:t>На странице 41 отчета указана категория земельных учас</w:t>
      </w:r>
      <w:r w:rsidR="00437957">
        <w:rPr>
          <w:sz w:val="28"/>
          <w:szCs w:val="28"/>
        </w:rPr>
        <w:t>тков «земли населенных пунктов». Д</w:t>
      </w:r>
      <w:r w:rsidRPr="00386B56">
        <w:rPr>
          <w:sz w:val="28"/>
          <w:szCs w:val="28"/>
        </w:rPr>
        <w:t>анная информация оценщиком в отчете не подтверждена. Согласно текст</w:t>
      </w:r>
      <w:r w:rsidR="00245CCA">
        <w:rPr>
          <w:sz w:val="28"/>
          <w:szCs w:val="28"/>
        </w:rPr>
        <w:t>у</w:t>
      </w:r>
      <w:r w:rsidRPr="00386B56">
        <w:rPr>
          <w:sz w:val="28"/>
          <w:szCs w:val="28"/>
        </w:rPr>
        <w:t xml:space="preserve"> объявления участки расположены вдоль федеральной трассы.  Нарушение пункта 5 ФСО № 3.</w:t>
      </w:r>
    </w:p>
    <w:p w:rsidR="00386B56" w:rsidRDefault="00386B56" w:rsidP="00386B56">
      <w:pPr>
        <w:ind w:firstLine="709"/>
        <w:jc w:val="both"/>
        <w:rPr>
          <w:sz w:val="28"/>
          <w:szCs w:val="28"/>
        </w:rPr>
      </w:pPr>
      <w:r w:rsidRPr="00386B56">
        <w:rPr>
          <w:sz w:val="28"/>
          <w:szCs w:val="28"/>
        </w:rPr>
        <w:t xml:space="preserve">10. Согласно ФСО </w:t>
      </w:r>
      <w:r w:rsidR="00437957">
        <w:rPr>
          <w:sz w:val="28"/>
          <w:szCs w:val="28"/>
        </w:rPr>
        <w:t xml:space="preserve">№ </w:t>
      </w:r>
      <w:r w:rsidRPr="00386B56">
        <w:rPr>
          <w:sz w:val="28"/>
          <w:szCs w:val="28"/>
        </w:rPr>
        <w:t>3 «…содержание отчета об оценке не должно вводить в заблуждение заказчика оценки и иных заинтересованных лиц (пользователи отчета об оценке), а также не должно допускать неоднозначного толкования полученных результатов…» Так после п. 7.1 отчета идет пункт 8.1.1, 8.2 и снова п.7.3</w:t>
      </w:r>
    </w:p>
    <w:p w:rsidR="006F207D" w:rsidRPr="00B23EB2" w:rsidRDefault="002E3896" w:rsidP="006F207D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386B56" w:rsidRPr="00386B56">
        <w:rPr>
          <w:sz w:val="28"/>
          <w:szCs w:val="28"/>
        </w:rPr>
        <w:t xml:space="preserve">отклонить заявление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от 15.10.2020 № 12н-09/2020, составленном оценщиком </w:t>
      </w:r>
      <w:proofErr w:type="spellStart"/>
      <w:r w:rsidR="00386B56" w:rsidRPr="00386B56">
        <w:rPr>
          <w:sz w:val="28"/>
          <w:szCs w:val="28"/>
        </w:rPr>
        <w:t>Горевым</w:t>
      </w:r>
      <w:proofErr w:type="spellEnd"/>
      <w:r w:rsidR="00386B56" w:rsidRPr="00386B56">
        <w:rPr>
          <w:sz w:val="28"/>
          <w:szCs w:val="28"/>
        </w:rPr>
        <w:t xml:space="preserve"> Олегом Игоревичем.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FA" w:rsidRDefault="006477FA" w:rsidP="00152DA9">
      <w:r>
        <w:separator/>
      </w:r>
    </w:p>
  </w:endnote>
  <w:endnote w:type="continuationSeparator" w:id="0">
    <w:p w:rsidR="006477FA" w:rsidRDefault="006477F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FA" w:rsidRDefault="006477FA" w:rsidP="00152DA9">
      <w:r>
        <w:separator/>
      </w:r>
    </w:p>
  </w:footnote>
  <w:footnote w:type="continuationSeparator" w:id="0">
    <w:p w:rsidR="006477FA" w:rsidRDefault="006477F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AD3">
          <w:rPr>
            <w:noProof/>
          </w:rPr>
          <w:t>3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760E2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5CC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27D65"/>
    <w:rsid w:val="0023012C"/>
    <w:rsid w:val="002321E7"/>
    <w:rsid w:val="0023500B"/>
    <w:rsid w:val="002362B2"/>
    <w:rsid w:val="00242CA0"/>
    <w:rsid w:val="00243BFA"/>
    <w:rsid w:val="00245C0E"/>
    <w:rsid w:val="00245CCA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0C5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27EE"/>
    <w:rsid w:val="00313480"/>
    <w:rsid w:val="0031610C"/>
    <w:rsid w:val="0031745D"/>
    <w:rsid w:val="00322122"/>
    <w:rsid w:val="00332410"/>
    <w:rsid w:val="003324F4"/>
    <w:rsid w:val="00333B69"/>
    <w:rsid w:val="00335D42"/>
    <w:rsid w:val="00336C7B"/>
    <w:rsid w:val="00337E45"/>
    <w:rsid w:val="00340964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6B56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37957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16AD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5061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4F55"/>
    <w:rsid w:val="00645863"/>
    <w:rsid w:val="00645E5B"/>
    <w:rsid w:val="006477FA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A1D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158E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6515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2AD3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41C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396F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A7EC0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4A86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495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2D97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0A62"/>
    <w:rsid w:val="00EC13B9"/>
    <w:rsid w:val="00EC2214"/>
    <w:rsid w:val="00EC36CB"/>
    <w:rsid w:val="00EC788D"/>
    <w:rsid w:val="00ED0908"/>
    <w:rsid w:val="00ED1347"/>
    <w:rsid w:val="00ED54FA"/>
    <w:rsid w:val="00EE0591"/>
    <w:rsid w:val="00EE0679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39C8-E620-44A1-9555-B9DF0277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325</cp:revision>
  <cp:lastPrinted>2021-02-25T13:50:00Z</cp:lastPrinted>
  <dcterms:created xsi:type="dcterms:W3CDTF">2019-12-30T19:58:00Z</dcterms:created>
  <dcterms:modified xsi:type="dcterms:W3CDTF">2021-03-01T07:40:00Z</dcterms:modified>
</cp:coreProperties>
</file>