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57881">
        <w:rPr>
          <w:b/>
          <w:sz w:val="28"/>
          <w:szCs w:val="28"/>
        </w:rPr>
        <w:t>1078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240E9">
        <w:rPr>
          <w:sz w:val="28"/>
          <w:szCs w:val="28"/>
        </w:rPr>
        <w:t>23.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802626">
        <w:rPr>
          <w:sz w:val="28"/>
        </w:rPr>
        <w:t xml:space="preserve">здания склада готовой продукции цеха черепицы площадью 429,1 кв. м. с кадастровым номером 67:17:0010412:201, расположенного по адресу: Смоленская область, Сафоновский район, Сафоновское городское поселение,  </w:t>
      </w:r>
      <w:bookmarkStart w:id="0" w:name="_GoBack"/>
      <w:bookmarkEnd w:id="0"/>
      <w:r w:rsidR="00802626">
        <w:rPr>
          <w:sz w:val="28"/>
        </w:rPr>
        <w:t>г. Сафоново, ул. Октябрьская, д. 80 В, строение 2</w:t>
      </w:r>
      <w:r w:rsidR="00802626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D2EE4" w:rsidRDefault="002E3896" w:rsidP="005A476F">
      <w:pPr>
        <w:ind w:firstLine="709"/>
        <w:jc w:val="both"/>
        <w:rPr>
          <w:bCs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0240E9" w:rsidRPr="00E7047B">
        <w:rPr>
          <w:sz w:val="28"/>
          <w:szCs w:val="28"/>
        </w:rPr>
        <w:t>определи</w:t>
      </w:r>
      <w:r w:rsidR="000240E9">
        <w:rPr>
          <w:sz w:val="28"/>
          <w:szCs w:val="28"/>
        </w:rPr>
        <w:t>ть кадастровую стоимость объекта недвижимости в размере его</w:t>
      </w:r>
      <w:r w:rsidR="000240E9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0240E9">
        <w:rPr>
          <w:sz w:val="28"/>
          <w:szCs w:val="28"/>
        </w:rPr>
        <w:t>и от 22.12</w:t>
      </w:r>
      <w:r w:rsidR="000240E9" w:rsidRPr="0083507A">
        <w:rPr>
          <w:sz w:val="28"/>
          <w:szCs w:val="28"/>
        </w:rPr>
        <w:t xml:space="preserve">.2020 № </w:t>
      </w:r>
      <w:r w:rsidR="000240E9">
        <w:rPr>
          <w:sz w:val="28"/>
          <w:szCs w:val="28"/>
        </w:rPr>
        <w:t>839</w:t>
      </w:r>
      <w:r w:rsidR="000240E9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0240E9">
        <w:rPr>
          <w:sz w:val="28"/>
          <w:szCs w:val="28"/>
        </w:rPr>
        <w:t>», по состоянию на 01.01.2018</w:t>
      </w:r>
      <w:r w:rsidR="000240E9" w:rsidRPr="00E7047B">
        <w:rPr>
          <w:sz w:val="28"/>
          <w:szCs w:val="28"/>
        </w:rPr>
        <w:t xml:space="preserve"> в размере</w:t>
      </w:r>
      <w:r w:rsidR="000240E9" w:rsidRPr="00DE1A4C">
        <w:rPr>
          <w:sz w:val="28"/>
          <w:szCs w:val="28"/>
        </w:rPr>
        <w:t xml:space="preserve"> </w:t>
      </w:r>
      <w:r w:rsidR="00802626" w:rsidRPr="00DE1A4C">
        <w:rPr>
          <w:bCs/>
          <w:sz w:val="28"/>
          <w:szCs w:val="28"/>
        </w:rPr>
        <w:t>1 145 736 (Один миллион сто сорок пять тысяч се</w:t>
      </w:r>
      <w:r w:rsidR="00802626">
        <w:rPr>
          <w:bCs/>
          <w:sz w:val="28"/>
          <w:szCs w:val="28"/>
        </w:rPr>
        <w:t>мьсот тридцать шесть) рублей.</w:t>
      </w:r>
    </w:p>
    <w:p w:rsidR="00802626" w:rsidRDefault="00802626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5F" w:rsidRDefault="00C23C5F" w:rsidP="00152DA9">
      <w:r>
        <w:separator/>
      </w:r>
    </w:p>
  </w:endnote>
  <w:endnote w:type="continuationSeparator" w:id="0">
    <w:p w:rsidR="00C23C5F" w:rsidRDefault="00C23C5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5F" w:rsidRDefault="00C23C5F" w:rsidP="00152DA9">
      <w:r>
        <w:separator/>
      </w:r>
    </w:p>
  </w:footnote>
  <w:footnote w:type="continuationSeparator" w:id="0">
    <w:p w:rsidR="00C23C5F" w:rsidRDefault="00C23C5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6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00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881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665"/>
    <w:rsid w:val="007E29DC"/>
    <w:rsid w:val="007E4894"/>
    <w:rsid w:val="007F1068"/>
    <w:rsid w:val="007F5765"/>
    <w:rsid w:val="007F7AFE"/>
    <w:rsid w:val="008007A1"/>
    <w:rsid w:val="00800867"/>
    <w:rsid w:val="00802626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3C5F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295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177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4C8F-9023-4CC7-8291-D70B3AB6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316</cp:revision>
  <cp:lastPrinted>2020-09-28T12:50:00Z</cp:lastPrinted>
  <dcterms:created xsi:type="dcterms:W3CDTF">2019-12-30T19:58:00Z</dcterms:created>
  <dcterms:modified xsi:type="dcterms:W3CDTF">2021-01-19T11:23:00Z</dcterms:modified>
</cp:coreProperties>
</file>