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20AC3">
        <w:rPr>
          <w:b/>
          <w:sz w:val="28"/>
          <w:szCs w:val="28"/>
        </w:rPr>
        <w:t>429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20AC3" w:rsidRDefault="00520AC3" w:rsidP="00520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F43E67" w:rsidRPr="001D18A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от </w:t>
      </w:r>
      <w:r w:rsidR="00F43E67">
        <w:rPr>
          <w:sz w:val="28"/>
          <w:szCs w:val="28"/>
        </w:rPr>
        <w:t xml:space="preserve"> </w:t>
      </w:r>
      <w:r w:rsidRPr="00545C35">
        <w:rPr>
          <w:sz w:val="28"/>
          <w:szCs w:val="28"/>
        </w:rPr>
        <w:t>ООО «Конкорд» (ОГРН: 102</w:t>
      </w:r>
      <w:r>
        <w:rPr>
          <w:sz w:val="28"/>
          <w:szCs w:val="28"/>
        </w:rPr>
        <w:t>6701430623,  адрес: г. Смоленск</w:t>
      </w:r>
      <w:r w:rsidRPr="00545C35">
        <w:rPr>
          <w:sz w:val="28"/>
          <w:szCs w:val="28"/>
        </w:rPr>
        <w:t>, ул. Индустриальная, д.9А, здание АКБ 1)</w:t>
      </w:r>
      <w:r>
        <w:rPr>
          <w:sz w:val="28"/>
          <w:szCs w:val="28"/>
        </w:rPr>
        <w:t>,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67:27:0031004:3 площадью  11 122 кв. метра, расположенного по адресу: Российская Федерация, Смоленская область, г. Смоленск, ул. Индустриальная.</w:t>
      </w:r>
    </w:p>
    <w:p w:rsidR="00F43E67" w:rsidRDefault="00F43E67" w:rsidP="00F43E67">
      <w:pPr>
        <w:jc w:val="both"/>
        <w:rPr>
          <w:sz w:val="28"/>
          <w:szCs w:val="28"/>
        </w:rPr>
      </w:pPr>
    </w:p>
    <w:p w:rsidR="00560C3F" w:rsidRPr="00D141CF" w:rsidRDefault="005515A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DD2644" w:rsidRPr="00DD2644">
        <w:rPr>
          <w:sz w:val="28"/>
          <w:szCs w:val="28"/>
        </w:rPr>
        <w:t xml:space="preserve"> </w:t>
      </w:r>
      <w:r w:rsidR="00520AC3" w:rsidRPr="004F4662">
        <w:rPr>
          <w:sz w:val="28"/>
          <w:szCs w:val="28"/>
        </w:rPr>
        <w:t>Г.И. Ковалева</w:t>
      </w:r>
      <w:r w:rsidR="00520AC3">
        <w:rPr>
          <w:sz w:val="28"/>
          <w:szCs w:val="28"/>
        </w:rPr>
        <w:t>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71CCA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20AC3" w:rsidRPr="00520AC3" w:rsidRDefault="00520AC3" w:rsidP="00520AC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</w:t>
      </w:r>
      <w:r w:rsidR="00144592">
        <w:rPr>
          <w:b/>
          <w:sz w:val="28"/>
          <w:szCs w:val="28"/>
        </w:rPr>
        <w:t xml:space="preserve"> </w:t>
      </w:r>
      <w:bookmarkStart w:id="0" w:name="_GoBack"/>
      <w:bookmarkEnd w:id="0"/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Pr="00520AC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Pr="00520AC3">
        <w:t xml:space="preserve"> </w:t>
      </w:r>
      <w:r w:rsidRPr="00520AC3">
        <w:rPr>
          <w:sz w:val="28"/>
          <w:szCs w:val="28"/>
        </w:rPr>
        <w:t>С0573/ЗУ-21,  составленном ООО «Консалтинговая компания «</w:t>
      </w:r>
      <w:proofErr w:type="spellStart"/>
      <w:r w:rsidRPr="00520AC3">
        <w:rPr>
          <w:sz w:val="28"/>
          <w:szCs w:val="28"/>
        </w:rPr>
        <w:t>ГосСтандартОценка</w:t>
      </w:r>
      <w:proofErr w:type="spellEnd"/>
      <w:r w:rsidRPr="00520AC3">
        <w:rPr>
          <w:sz w:val="28"/>
          <w:szCs w:val="28"/>
        </w:rPr>
        <w:t xml:space="preserve">», по состоянию на 01.01.2020 в размере  8 152 426 (Восемь миллионов сто пятьдесят две тысячи четыреста двадцать шесть) рублей. </w:t>
      </w:r>
    </w:p>
    <w:p w:rsidR="00F43E67" w:rsidRDefault="00F43E67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17" w:rsidRDefault="00E04C17" w:rsidP="00152DA9">
      <w:r>
        <w:separator/>
      </w:r>
    </w:p>
  </w:endnote>
  <w:endnote w:type="continuationSeparator" w:id="0">
    <w:p w:rsidR="00E04C17" w:rsidRDefault="00E04C1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17" w:rsidRDefault="00E04C17" w:rsidP="00152DA9">
      <w:r>
        <w:separator/>
      </w:r>
    </w:p>
  </w:footnote>
  <w:footnote w:type="continuationSeparator" w:id="0">
    <w:p w:rsidR="00E04C17" w:rsidRDefault="00E04C1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9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459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04C1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11C"/>
    <w:rsid w:val="00EF3576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6390-17DB-4098-84FB-B0CB383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561</cp:revision>
  <cp:lastPrinted>2021-05-20T07:35:00Z</cp:lastPrinted>
  <dcterms:created xsi:type="dcterms:W3CDTF">2019-12-30T19:58:00Z</dcterms:created>
  <dcterms:modified xsi:type="dcterms:W3CDTF">2021-05-26T09:39:00Z</dcterms:modified>
</cp:coreProperties>
</file>