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25" w:rsidRDefault="00764F25">
      <w:pPr>
        <w:pStyle w:val="ConsPlusTitlePage"/>
      </w:pPr>
    </w:p>
    <w:p w:rsidR="00764F25" w:rsidRDefault="00764F25">
      <w:pPr>
        <w:pStyle w:val="ConsPlusNormal"/>
        <w:jc w:val="both"/>
        <w:outlineLvl w:val="0"/>
      </w:pPr>
    </w:p>
    <w:p w:rsidR="00764F25" w:rsidRDefault="00764F25">
      <w:pPr>
        <w:pStyle w:val="ConsPlusTitle"/>
        <w:jc w:val="center"/>
        <w:outlineLvl w:val="0"/>
      </w:pPr>
      <w:r>
        <w:t>АДМИНИСТРАЦИЯ СМОЛЕНСКОЙ ОБЛАСТИ</w:t>
      </w:r>
    </w:p>
    <w:p w:rsidR="00764F25" w:rsidRDefault="00764F25">
      <w:pPr>
        <w:pStyle w:val="ConsPlusTitle"/>
        <w:jc w:val="center"/>
      </w:pPr>
    </w:p>
    <w:p w:rsidR="00764F25" w:rsidRDefault="00764F25">
      <w:pPr>
        <w:pStyle w:val="ConsPlusTitle"/>
        <w:jc w:val="center"/>
      </w:pPr>
      <w:r>
        <w:t>ПОСТАНОВЛЕНИЕ</w:t>
      </w:r>
    </w:p>
    <w:p w:rsidR="00764F25" w:rsidRDefault="00764F25">
      <w:pPr>
        <w:pStyle w:val="ConsPlusTitle"/>
        <w:jc w:val="center"/>
      </w:pPr>
      <w:r>
        <w:t>от 8 сентября 2016 г. N 551</w:t>
      </w:r>
    </w:p>
    <w:p w:rsidR="00764F25" w:rsidRDefault="00764F25">
      <w:pPr>
        <w:pStyle w:val="ConsPlusTitle"/>
        <w:jc w:val="center"/>
      </w:pPr>
    </w:p>
    <w:p w:rsidR="00764F25" w:rsidRDefault="00764F25">
      <w:pPr>
        <w:pStyle w:val="ConsPlusTitle"/>
        <w:jc w:val="center"/>
      </w:pPr>
      <w:r>
        <w:t>О СОЗДАНИИ СОВЕТА ПО ПРЕДОСТАВЛЕНИЮ ЗЕМЕЛЬНЫХ УЧАСТКОВ</w:t>
      </w:r>
    </w:p>
    <w:p w:rsidR="00764F25" w:rsidRDefault="00764F25">
      <w:pPr>
        <w:pStyle w:val="ConsPlusTitle"/>
        <w:jc w:val="center"/>
      </w:pPr>
      <w:r>
        <w:t>ГРАЖДАНАМ, ИМЕЮЩИМ ТРЕХ И БОЛЕЕ ДЕТЕЙ</w:t>
      </w:r>
    </w:p>
    <w:p w:rsidR="00764F25" w:rsidRDefault="00764F25">
      <w:pPr>
        <w:pStyle w:val="ConsPlusNormal"/>
        <w:spacing w:after="1"/>
      </w:pPr>
    </w:p>
    <w:p w:rsidR="00764F25" w:rsidRDefault="00764F25">
      <w:pPr>
        <w:pStyle w:val="ConsPlusNormal"/>
        <w:jc w:val="both"/>
      </w:pPr>
    </w:p>
    <w:p w:rsidR="00764F25" w:rsidRPr="00764F25" w:rsidRDefault="00764F25" w:rsidP="00764F25">
      <w:pPr>
        <w:pStyle w:val="ConsPlusNormal"/>
        <w:ind w:firstLine="540"/>
        <w:contextualSpacing/>
        <w:jc w:val="both"/>
      </w:pPr>
      <w:r>
        <w:t xml:space="preserve">В соответствии со </w:t>
      </w:r>
      <w:hyperlink r:id="rId5">
        <w:r w:rsidRPr="00764F25">
          <w:t>статьей 4.1</w:t>
        </w:r>
      </w:hyperlink>
      <w:r w:rsidRPr="00764F25">
        <w:t xml:space="preserve"> областного закона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 Администрация Смоленской области постановляет:</w:t>
      </w:r>
    </w:p>
    <w:p w:rsidR="00764F25" w:rsidRPr="00764F25" w:rsidRDefault="00764F25" w:rsidP="00764F25">
      <w:pPr>
        <w:pStyle w:val="ConsPlusNormal"/>
        <w:spacing w:before="220"/>
        <w:ind w:firstLine="540"/>
        <w:contextualSpacing/>
        <w:jc w:val="both"/>
      </w:pPr>
      <w:r w:rsidRPr="00764F25">
        <w:t xml:space="preserve">1. Создать Совет по предоставлению земельных участков гражданам, имеющим трех и более детей, и утвердить его </w:t>
      </w:r>
      <w:hyperlink w:anchor="P32">
        <w:r w:rsidRPr="00764F25">
          <w:t>состав</w:t>
        </w:r>
      </w:hyperlink>
      <w:r w:rsidRPr="00764F25">
        <w:t xml:space="preserve"> согласно приложению N 1.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 w:rsidRPr="00764F25">
        <w:t xml:space="preserve">2. Утвердить </w:t>
      </w:r>
      <w:hyperlink w:anchor="P117">
        <w:r w:rsidRPr="00764F25">
          <w:t>Положение</w:t>
        </w:r>
      </w:hyperlink>
      <w:r w:rsidRPr="00764F25">
        <w:t xml:space="preserve"> о Совете по предоставлению земельных участков гражданам, имеющим трех и более детей, согласно приложени</w:t>
      </w:r>
      <w:r>
        <w:t>ю N 2.</w:t>
      </w:r>
    </w:p>
    <w:p w:rsidR="00764F25" w:rsidRDefault="00764F25" w:rsidP="00764F25">
      <w:pPr>
        <w:pStyle w:val="ConsPlusNormal"/>
        <w:contextualSpacing/>
        <w:jc w:val="both"/>
      </w:pPr>
    </w:p>
    <w:p w:rsidR="00764F25" w:rsidRDefault="00764F25" w:rsidP="00764F25">
      <w:pPr>
        <w:pStyle w:val="ConsPlusNormal"/>
        <w:contextualSpacing/>
        <w:jc w:val="right"/>
      </w:pPr>
      <w:r>
        <w:t>Губернатор</w:t>
      </w:r>
    </w:p>
    <w:p w:rsidR="00764F25" w:rsidRDefault="00764F25" w:rsidP="00764F25">
      <w:pPr>
        <w:pStyle w:val="ConsPlusNormal"/>
        <w:contextualSpacing/>
        <w:jc w:val="right"/>
      </w:pPr>
      <w:r>
        <w:t>Смоленской области</w:t>
      </w:r>
    </w:p>
    <w:p w:rsidR="00764F25" w:rsidRDefault="00764F25" w:rsidP="00764F25">
      <w:pPr>
        <w:pStyle w:val="ConsPlusNormal"/>
        <w:contextualSpacing/>
        <w:jc w:val="right"/>
      </w:pPr>
      <w:r>
        <w:t>А.В.ОСТРОВСКИЙ</w:t>
      </w:r>
    </w:p>
    <w:p w:rsidR="00764F25" w:rsidRDefault="00764F25" w:rsidP="00764F25">
      <w:pPr>
        <w:pStyle w:val="ConsPlusNormal"/>
        <w:contextualSpacing/>
        <w:jc w:val="both"/>
      </w:pPr>
    </w:p>
    <w:p w:rsidR="00764F25" w:rsidRDefault="00764F25" w:rsidP="00764F25">
      <w:pPr>
        <w:pStyle w:val="ConsPlusNormal"/>
        <w:contextualSpacing/>
        <w:jc w:val="both"/>
      </w:pPr>
    </w:p>
    <w:p w:rsidR="00764F25" w:rsidRDefault="00764F25" w:rsidP="00764F25">
      <w:pPr>
        <w:pStyle w:val="ConsPlusNormal"/>
        <w:contextualSpacing/>
        <w:jc w:val="right"/>
        <w:outlineLvl w:val="0"/>
      </w:pPr>
      <w:r>
        <w:t>Приложение N 1</w:t>
      </w:r>
    </w:p>
    <w:p w:rsidR="00764F25" w:rsidRDefault="00764F25" w:rsidP="00764F25">
      <w:pPr>
        <w:pStyle w:val="ConsPlusNormal"/>
        <w:contextualSpacing/>
        <w:jc w:val="right"/>
      </w:pPr>
      <w:r>
        <w:t>к постановлению</w:t>
      </w:r>
    </w:p>
    <w:p w:rsidR="00764F25" w:rsidRDefault="00764F25" w:rsidP="00764F25">
      <w:pPr>
        <w:pStyle w:val="ConsPlusNormal"/>
        <w:contextualSpacing/>
        <w:jc w:val="right"/>
      </w:pPr>
      <w:r>
        <w:t>Администрации</w:t>
      </w:r>
    </w:p>
    <w:p w:rsidR="00764F25" w:rsidRDefault="00764F25" w:rsidP="00764F25">
      <w:pPr>
        <w:pStyle w:val="ConsPlusNormal"/>
        <w:contextualSpacing/>
        <w:jc w:val="right"/>
      </w:pPr>
      <w:r>
        <w:t>Смоленской области</w:t>
      </w:r>
    </w:p>
    <w:p w:rsidR="00764F25" w:rsidRDefault="00764F25" w:rsidP="00764F25">
      <w:pPr>
        <w:pStyle w:val="ConsPlusNormal"/>
        <w:contextualSpacing/>
        <w:jc w:val="right"/>
      </w:pPr>
      <w:r>
        <w:t>от 08.09.2016 N 551</w:t>
      </w:r>
    </w:p>
    <w:p w:rsidR="00764F25" w:rsidRDefault="00764F25" w:rsidP="00764F25">
      <w:pPr>
        <w:pStyle w:val="ConsPlusNormal"/>
        <w:contextualSpacing/>
        <w:jc w:val="both"/>
      </w:pPr>
    </w:p>
    <w:p w:rsidR="00764F25" w:rsidRDefault="00764F25" w:rsidP="00764F25">
      <w:pPr>
        <w:pStyle w:val="ConsPlusTitle"/>
        <w:contextualSpacing/>
        <w:jc w:val="center"/>
      </w:pPr>
      <w:bookmarkStart w:id="0" w:name="P32"/>
      <w:bookmarkEnd w:id="0"/>
      <w:r>
        <w:t>СОСТАВ</w:t>
      </w:r>
    </w:p>
    <w:p w:rsidR="00764F25" w:rsidRDefault="00764F25" w:rsidP="00764F25">
      <w:pPr>
        <w:pStyle w:val="ConsPlusTitle"/>
        <w:contextualSpacing/>
        <w:jc w:val="center"/>
      </w:pPr>
      <w:r>
        <w:t>СОВЕТА ПО ПРЕДОСТАВЛЕНИЮ ЗЕМЕЛЬНЫХ УЧАСТКОВ ГРАЖДАНАМ,</w:t>
      </w:r>
    </w:p>
    <w:p w:rsidR="00764F25" w:rsidRDefault="00764F25" w:rsidP="00764F25">
      <w:pPr>
        <w:pStyle w:val="ConsPlusTitle"/>
        <w:contextualSpacing/>
        <w:jc w:val="center"/>
      </w:pPr>
      <w:proofErr w:type="gramStart"/>
      <w:r>
        <w:t>ИМЕЮЩИМ</w:t>
      </w:r>
      <w:proofErr w:type="gramEnd"/>
      <w:r>
        <w:t xml:space="preserve"> ТРЕХ И БОЛЕЕ ДЕТЕЙ</w:t>
      </w:r>
    </w:p>
    <w:p w:rsidR="00764F25" w:rsidRDefault="00764F25" w:rsidP="00764F25">
      <w:pPr>
        <w:pStyle w:val="ConsPlusNormal"/>
        <w:spacing w:after="1"/>
        <w:contextualSpacing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Шалаев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Дмитрий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заместитель Губернатора Смоленской области, председатель Совета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Василевич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Анатолий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председатель комитета Смоленской областной Думы по имущественным и земельным отношениям, природопользованию, заместитель председателя Совета (по согласованию)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Романова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начальник Департамента Смоленской области по социальному развитию, заместитель председателя Совета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proofErr w:type="spellStart"/>
            <w:r>
              <w:t>Шкорко</w:t>
            </w:r>
            <w:proofErr w:type="spellEnd"/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начальник отдела по предоставлению земельных участков Департамента имущественных и земельных отношений Смоленской области, секретарь Совета</w:t>
            </w:r>
          </w:p>
        </w:tc>
      </w:tr>
      <w:tr w:rsidR="00764F2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Члены Совета: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"Березина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Васильева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lastRenderedPageBreak/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 xml:space="preserve">председатель комитета Смоленской областной Думы по </w:t>
            </w:r>
            <w:r>
              <w:lastRenderedPageBreak/>
              <w:t>социальной политике (по согласованию)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lastRenderedPageBreak/>
              <w:t>Ивашкин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 xml:space="preserve">член Президиума Совета муниципальных образований Смоленской области, Глава муниципального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 (по согласованию)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Капустин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Уполномоченный по правам человека в Смоленской области (по согласованию)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Михайлова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Уполномоченный по правам ребенка в Смоленской области (по согласованию)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Новикова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Светлана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координатор проекта Всероссийской политической партии "ЕДИНАЯ РОССИЯ" "Крепкая семья" в Смоленской области, депутат Смоленского городского Совета (по согласованию)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Ревенко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Евгений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адвокат Смоленской городской коллегии адвокатов N 2, член Общественной палаты Смоленской области (по согласованию)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Ростовцев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начальник Департамента Смоленской области по строительству и жилищно-коммунальному хозяйству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proofErr w:type="spellStart"/>
            <w:r>
              <w:t>Рудометкин</w:t>
            </w:r>
            <w:proofErr w:type="spellEnd"/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начальник Департамента цифрового развития Смоленской области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proofErr w:type="spellStart"/>
            <w:r>
              <w:t>Сулимов</w:t>
            </w:r>
            <w:proofErr w:type="spellEnd"/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Дмитрий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Департамента Смоленской области по транспорту и дорожному хозяйству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Яковенкова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proofErr w:type="gramStart"/>
            <w:r>
              <w:t>исполняющая</w:t>
            </w:r>
            <w:proofErr w:type="gramEnd"/>
            <w:r>
              <w:t xml:space="preserve"> обязанности начальника Департамента имущественных и земельных отношений Смоленской области</w:t>
            </w:r>
          </w:p>
        </w:tc>
      </w:tr>
      <w:tr w:rsidR="00764F2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Яров</w:t>
            </w:r>
          </w:p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64F25" w:rsidRDefault="00764F25" w:rsidP="00764F25">
            <w:pPr>
              <w:pStyle w:val="ConsPlusNormal"/>
              <w:ind w:left="142"/>
              <w:contextualSpacing/>
              <w:jc w:val="both"/>
            </w:pPr>
            <w:r>
              <w:t>руководитель рабочей группы "Социальная справедливость" регионального отделения Общероссийского общественного движения "НАРОДНЫЙ ФРОНТ "ЗА РОССИЮ" в Смоленской области (по согласованию)</w:t>
            </w:r>
          </w:p>
        </w:tc>
      </w:tr>
    </w:tbl>
    <w:p w:rsidR="00764F25" w:rsidRDefault="00764F25" w:rsidP="00764F25">
      <w:pPr>
        <w:pStyle w:val="ConsPlusNormal"/>
        <w:contextualSpacing/>
        <w:jc w:val="both"/>
      </w:pPr>
    </w:p>
    <w:p w:rsidR="00764F25" w:rsidRDefault="00764F25" w:rsidP="00764F25">
      <w:pPr>
        <w:pStyle w:val="ConsPlusNormal"/>
        <w:contextualSpacing/>
        <w:jc w:val="right"/>
        <w:outlineLvl w:val="0"/>
      </w:pPr>
      <w:r>
        <w:t>Приложение N 2</w:t>
      </w:r>
    </w:p>
    <w:p w:rsidR="00764F25" w:rsidRDefault="00764F25" w:rsidP="00764F25">
      <w:pPr>
        <w:pStyle w:val="ConsPlusNormal"/>
        <w:contextualSpacing/>
        <w:jc w:val="right"/>
      </w:pPr>
      <w:r>
        <w:t>к постановлению</w:t>
      </w:r>
    </w:p>
    <w:p w:rsidR="00764F25" w:rsidRDefault="00764F25" w:rsidP="00764F25">
      <w:pPr>
        <w:pStyle w:val="ConsPlusNormal"/>
        <w:contextualSpacing/>
        <w:jc w:val="right"/>
      </w:pPr>
      <w:r>
        <w:t>Администрации</w:t>
      </w:r>
    </w:p>
    <w:p w:rsidR="00764F25" w:rsidRDefault="00764F25" w:rsidP="00764F25">
      <w:pPr>
        <w:pStyle w:val="ConsPlusNormal"/>
        <w:contextualSpacing/>
        <w:jc w:val="right"/>
      </w:pPr>
      <w:r>
        <w:t>Смоленской области</w:t>
      </w:r>
    </w:p>
    <w:p w:rsidR="00764F25" w:rsidRDefault="00764F25" w:rsidP="00764F25">
      <w:pPr>
        <w:pStyle w:val="ConsPlusNormal"/>
        <w:contextualSpacing/>
        <w:jc w:val="right"/>
      </w:pPr>
      <w:r>
        <w:t>от 08.09.2016 N 551</w:t>
      </w:r>
    </w:p>
    <w:p w:rsidR="00764F25" w:rsidRDefault="00764F25" w:rsidP="00764F25">
      <w:pPr>
        <w:pStyle w:val="ConsPlusNormal"/>
        <w:contextualSpacing/>
        <w:jc w:val="both"/>
      </w:pPr>
    </w:p>
    <w:p w:rsidR="00764F25" w:rsidRDefault="00764F25" w:rsidP="00764F25">
      <w:pPr>
        <w:pStyle w:val="ConsPlusTitle"/>
        <w:contextualSpacing/>
        <w:jc w:val="center"/>
      </w:pPr>
      <w:bookmarkStart w:id="1" w:name="P117"/>
      <w:bookmarkEnd w:id="1"/>
      <w:r>
        <w:t>ПОЛОЖЕНИЕ</w:t>
      </w:r>
    </w:p>
    <w:p w:rsidR="00764F25" w:rsidRDefault="00764F25" w:rsidP="00764F25">
      <w:pPr>
        <w:pStyle w:val="ConsPlusTitle"/>
        <w:contextualSpacing/>
        <w:jc w:val="center"/>
      </w:pPr>
      <w:r>
        <w:t>О СОВЕТЕ ПО ПРЕДОСТАВЛЕНИЮ ЗЕМЕЛЬНЫХ УЧАСТКОВ ГРАЖДАНАМ,</w:t>
      </w:r>
    </w:p>
    <w:p w:rsidR="00764F25" w:rsidRDefault="00764F25" w:rsidP="00764F25">
      <w:pPr>
        <w:pStyle w:val="ConsPlusTitle"/>
        <w:contextualSpacing/>
        <w:jc w:val="center"/>
      </w:pPr>
      <w:proofErr w:type="gramStart"/>
      <w:r>
        <w:t>ИМЕЮЩИМ</w:t>
      </w:r>
      <w:proofErr w:type="gramEnd"/>
      <w:r>
        <w:t xml:space="preserve"> ТРЕХ И БОЛЕЕ ДЕТЕЙ</w:t>
      </w:r>
    </w:p>
    <w:p w:rsidR="00764F25" w:rsidRDefault="00764F25" w:rsidP="00764F25">
      <w:pPr>
        <w:pStyle w:val="ConsPlusNormal"/>
        <w:spacing w:after="1"/>
        <w:contextualSpacing/>
      </w:pPr>
    </w:p>
    <w:p w:rsidR="00764F25" w:rsidRDefault="00764F25" w:rsidP="00764F25">
      <w:pPr>
        <w:pStyle w:val="ConsPlusNormal"/>
        <w:contextualSpacing/>
        <w:jc w:val="both"/>
      </w:pPr>
    </w:p>
    <w:p w:rsidR="00764F25" w:rsidRDefault="00764F25" w:rsidP="00764F25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Совет по предоставлению земельных участков гражданам, имеющим трех и более детей (далее - Совет), является постоянно действующим совещательным органом при Администрации Смоленской области, образованным в целях координации деятельности органов государственной власти Смоленской области и органов местного самоуправления муниципальных образований Смоленской области по вопросам, связанным с предоставлением земельных участков гражданам, имеющим трех и более детей, в собственность бесплатно для индивидуального жилищного строительства</w:t>
      </w:r>
      <w:proofErr w:type="gramEnd"/>
      <w:r>
        <w:t>.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lastRenderedPageBreak/>
        <w:t>2. К основным полномочиям Совета относятся: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анализ ситуации по предоставлению земельных участков гражданам, имеющим трех и более детей;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организация планового и оперативного рассмотрения вопросов предоставления земельных участков гражданам, имеющим трех и более детей;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разработка предложений по решению вопросов предоставления земельных участков гражданам, имеющим трех и более детей;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выработка предложений по решению вопросов обеспечения объектами инженерной и транспортной инфраструктуры земельных участков, предоставляемых гражданам, имеющим трех и более детей;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участие в разработке программ, планов по вопросам предоставления земельных участков гражданам, имеющим трех и более детей, и по обеспечению таких земельных участков объектами инженерной и транспортной инфраструктуры;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обеспечение эффективного взаимодействия и координация деятельности органов исполнительной власти Смоленской области, органов местного самоуправления муниципальных образований Смоленской области, решающих в пределах своей компетенции вопросы предоставления земельных участков гражданам, имеющим трех и более детей;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взаимодействие с общественными объединениями, коммерческими организациями, предпринимательским сообществом, а также со средствами массовой информации в решении вопросов, связанных с предоставлением земельных участков гражданам, имеющим трех и более детей.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3. Заседания Совета проводятся по мере необходимости.</w:t>
      </w:r>
    </w:p>
    <w:p w:rsidR="00764F25" w:rsidRPr="00764F25" w:rsidRDefault="00764F25" w:rsidP="00764F25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>
        <w:r w:rsidRPr="00764F25">
          <w:t>постановления</w:t>
        </w:r>
      </w:hyperlink>
      <w:r w:rsidRPr="00764F25">
        <w:t xml:space="preserve"> Администрации Смоленской области от 23.05.2018 N 313)</w:t>
      </w:r>
    </w:p>
    <w:p w:rsidR="00764F25" w:rsidRPr="00764F25" w:rsidRDefault="00764F25" w:rsidP="00764F25">
      <w:pPr>
        <w:pStyle w:val="ConsPlusNormal"/>
        <w:spacing w:before="220"/>
        <w:ind w:firstLine="540"/>
        <w:contextualSpacing/>
        <w:jc w:val="both"/>
      </w:pPr>
      <w:r w:rsidRPr="00764F25">
        <w:t>4. В состав Совета входят председатель Совета, два заместителя председателя Совета, секретарь Совета и иные члены Совета.</w:t>
      </w:r>
    </w:p>
    <w:p w:rsidR="00764F25" w:rsidRPr="00764F25" w:rsidRDefault="00764F25" w:rsidP="00764F25">
      <w:pPr>
        <w:pStyle w:val="ConsPlusNormal"/>
        <w:contextualSpacing/>
        <w:jc w:val="both"/>
      </w:pPr>
      <w:r w:rsidRPr="00764F25">
        <w:t>(</w:t>
      </w:r>
      <w:proofErr w:type="gramStart"/>
      <w:r w:rsidRPr="00764F25">
        <w:t>в</w:t>
      </w:r>
      <w:proofErr w:type="gramEnd"/>
      <w:r w:rsidRPr="00764F25">
        <w:t xml:space="preserve"> ред. постановлений Администрации Смоленской области от 18.09.2017 </w:t>
      </w:r>
      <w:hyperlink r:id="rId7">
        <w:r w:rsidRPr="00764F25">
          <w:t>N 626</w:t>
        </w:r>
      </w:hyperlink>
      <w:r w:rsidRPr="00764F25">
        <w:t xml:space="preserve">, от 14.12.2018 </w:t>
      </w:r>
      <w:hyperlink r:id="rId8">
        <w:r w:rsidRPr="00764F25">
          <w:t>N 858</w:t>
        </w:r>
      </w:hyperlink>
      <w:r w:rsidRPr="00764F25">
        <w:t>)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5. Председатель Совета: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осуществляет общее руководство работой Совета;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председательствует на заседаниях Совета;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организует работу Совета и планирует его деятельность;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определяет повестку дня заседания Совета;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 xml:space="preserve">- организует </w:t>
      </w:r>
      <w:proofErr w:type="gramStart"/>
      <w:r>
        <w:t>контроль за</w:t>
      </w:r>
      <w:proofErr w:type="gramEnd"/>
      <w:r>
        <w:t xml:space="preserve"> реализацией принятых Советом решений.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6. Во время отсутствия председателя Совета или по его поручению его обязанности исполняет один из заместителей председателя Совета.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7. Секретарь Совета: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сообщает членам Совета о дате, времени, месте и повестке дня заседания Совета;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ведет протоколы заседаний Сове</w:t>
      </w:r>
      <w:bookmarkStart w:id="2" w:name="_GoBack"/>
      <w:bookmarkEnd w:id="2"/>
      <w:r>
        <w:t>та, в которых фиксируются результаты голосования и принятые Советом решения;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ведет учет и хранение протоколов заседаний Совета;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- направляет копии протокола заседания Совета членам Совета.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8. Члены Совета имеют право заблаговременно вносить свои предложения по повестке дня заседания Совета.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9. Заседание Совета считается правомочным, если на нем присутствует не менее половины его членов.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10. Решения Совета принимаются большинством голосов присутствующих на заседании членов Совета. При равенстве голосов голос председательствующего на заседании Совета является решающим.</w:t>
      </w:r>
    </w:p>
    <w:p w:rsidR="00764F25" w:rsidRDefault="00764F25" w:rsidP="00764F25">
      <w:pPr>
        <w:pStyle w:val="ConsPlusNormal"/>
        <w:spacing w:before="220"/>
        <w:ind w:firstLine="540"/>
        <w:contextualSpacing/>
        <w:jc w:val="both"/>
      </w:pPr>
      <w:r>
        <w:t>11. Решения Совета оформляются протоколом заседания Совета, который подписывает председательствующий на заседании Совета.</w:t>
      </w:r>
    </w:p>
    <w:sectPr w:rsidR="00764F25" w:rsidSect="00764F2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25"/>
    <w:rsid w:val="00524C1F"/>
    <w:rsid w:val="007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F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4F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4F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F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4F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4F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6C7CC106B511360A7BC96035ADCDE2BC0DB082298C88A77EF91C534F7CCA1782EAE678C88D5128E18041B8431D13420998A3D60D1C55CBC55262r3x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16C7CC106B511360A7BC96035ADCDE2BC0DB08A2A8F89A17DA4165B1670C8108DB5F17F81815028E18141BA1C1806535197A0C9131F48D7C750r6x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16C7CC106B511360A7BC96035ADCDE2BC0DB08A2E878BA37DA4165B1670C8108DB5F17F81815028E18049BA1C1806535197A0C9131F48D7C750r6x3K" TargetMode="External"/><Relationship Id="rId5" Type="http://schemas.openxmlformats.org/officeDocument/2006/relationships/hyperlink" Target="consultantplus://offline/ref=87D16C7CC106B511360A7BC96035ADCDE2BC0DB08B298884A37DA4165B1670C8108DB5F17F81815028E18748BA1C1806535197A0C9131F48D7C750r6x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Шкорко Светлана Александровна</dc:creator>
  <cp:lastModifiedBy>Шкорко Светлана Александровна</cp:lastModifiedBy>
  <cp:revision>2</cp:revision>
  <dcterms:created xsi:type="dcterms:W3CDTF">2023-03-21T10:49:00Z</dcterms:created>
  <dcterms:modified xsi:type="dcterms:W3CDTF">2023-03-21T10:51:00Z</dcterms:modified>
</cp:coreProperties>
</file>