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4" w:rsidRPr="00B02944" w:rsidRDefault="00BC6980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>п</w:t>
      </w:r>
      <w:r w:rsidR="003475BC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656189" w:rsidRDefault="00656189" w:rsidP="00883543">
      <w:pPr>
        <w:rPr>
          <w:color w:val="333399"/>
          <w:sz w:val="28"/>
          <w:szCs w:val="28"/>
        </w:rPr>
      </w:pPr>
      <w:r w:rsidRPr="00656189">
        <w:rPr>
          <w:color w:val="333399"/>
          <w:sz w:val="28"/>
          <w:szCs w:val="28"/>
        </w:rPr>
        <w:t>16.01.2014</w:t>
      </w:r>
      <w:r>
        <w:rPr>
          <w:color w:val="333399"/>
          <w:sz w:val="28"/>
          <w:szCs w:val="28"/>
        </w:rPr>
        <w:t xml:space="preserve">                                                                                                                </w:t>
      </w:r>
      <w:r w:rsidRPr="00656189">
        <w:rPr>
          <w:color w:val="333399"/>
          <w:sz w:val="28"/>
          <w:szCs w:val="28"/>
        </w:rPr>
        <w:t xml:space="preserve">  № 0034</w:t>
      </w:r>
    </w:p>
    <w:p w:rsidR="00883543" w:rsidRPr="00C55F3F" w:rsidRDefault="00883543" w:rsidP="00883543">
      <w:pPr>
        <w:rPr>
          <w:color w:val="003399"/>
        </w:rPr>
      </w:pPr>
    </w:p>
    <w:p w:rsidR="00C44BE7" w:rsidRDefault="00C44BE7" w:rsidP="00D27AC9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3A0FA2">
        <w:rPr>
          <w:sz w:val="28"/>
          <w:szCs w:val="28"/>
        </w:rPr>
        <w:t xml:space="preserve">О </w:t>
      </w:r>
      <w:r w:rsidR="00792B58">
        <w:rPr>
          <w:sz w:val="28"/>
          <w:szCs w:val="28"/>
        </w:rPr>
        <w:t>признании утратившим силу приказ</w:t>
      </w:r>
      <w:r w:rsidR="007F7ADA">
        <w:rPr>
          <w:sz w:val="28"/>
          <w:szCs w:val="28"/>
        </w:rPr>
        <w:t>а</w:t>
      </w:r>
      <w:r w:rsidR="00D27AC9">
        <w:rPr>
          <w:sz w:val="28"/>
          <w:szCs w:val="28"/>
        </w:rPr>
        <w:t xml:space="preserve"> </w:t>
      </w:r>
      <w:r w:rsidR="00792B58">
        <w:rPr>
          <w:sz w:val="28"/>
          <w:szCs w:val="28"/>
        </w:rPr>
        <w:t xml:space="preserve">Департамента имущественных и земельных отношений Смоленской области </w:t>
      </w:r>
      <w:r w:rsidR="00D27AC9">
        <w:rPr>
          <w:sz w:val="28"/>
          <w:szCs w:val="28"/>
        </w:rPr>
        <w:t xml:space="preserve">                   </w:t>
      </w:r>
      <w:r w:rsidR="00792B58">
        <w:rPr>
          <w:sz w:val="28"/>
          <w:szCs w:val="28"/>
        </w:rPr>
        <w:t>от</w:t>
      </w:r>
      <w:r w:rsidR="000F254A">
        <w:rPr>
          <w:sz w:val="28"/>
          <w:szCs w:val="28"/>
        </w:rPr>
        <w:t xml:space="preserve"> </w:t>
      </w:r>
      <w:r w:rsidR="00D27AC9">
        <w:rPr>
          <w:sz w:val="28"/>
          <w:szCs w:val="28"/>
        </w:rPr>
        <w:t>23.08</w:t>
      </w:r>
      <w:r w:rsidR="00E70753">
        <w:rPr>
          <w:sz w:val="28"/>
          <w:szCs w:val="28"/>
        </w:rPr>
        <w:t>.2013</w:t>
      </w:r>
      <w:r w:rsidR="000F254A">
        <w:rPr>
          <w:sz w:val="28"/>
          <w:szCs w:val="28"/>
        </w:rPr>
        <w:t xml:space="preserve"> № </w:t>
      </w:r>
      <w:r w:rsidR="00D27AC9">
        <w:rPr>
          <w:sz w:val="28"/>
          <w:szCs w:val="28"/>
        </w:rPr>
        <w:t>1361</w:t>
      </w:r>
    </w:p>
    <w:tbl>
      <w:tblPr>
        <w:tblW w:w="0" w:type="auto"/>
        <w:tblLook w:val="04A0"/>
      </w:tblPr>
      <w:tblGrid>
        <w:gridCol w:w="5211"/>
        <w:gridCol w:w="5210"/>
      </w:tblGrid>
      <w:tr w:rsidR="00883543" w:rsidRPr="00291207" w:rsidTr="00C5338C">
        <w:trPr>
          <w:gridAfter w:val="1"/>
          <w:wAfter w:w="5210" w:type="dxa"/>
        </w:trPr>
        <w:tc>
          <w:tcPr>
            <w:tcW w:w="5211" w:type="dxa"/>
          </w:tcPr>
          <w:p w:rsidR="00883543" w:rsidRPr="00291207" w:rsidRDefault="00883543" w:rsidP="00291207">
            <w:pPr>
              <w:jc w:val="both"/>
              <w:rPr>
                <w:sz w:val="28"/>
                <w:szCs w:val="28"/>
              </w:rPr>
            </w:pPr>
          </w:p>
        </w:tc>
      </w:tr>
      <w:tr w:rsidR="00D27AC9" w:rsidTr="0029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AC9" w:rsidRPr="007F7ADA" w:rsidRDefault="00D27AC9" w:rsidP="007F7AD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27AC9">
              <w:rPr>
                <w:sz w:val="28"/>
                <w:szCs w:val="28"/>
              </w:rPr>
              <w:t xml:space="preserve">В соответствии с Земельным кодексом Российской Федерации, областным             законом  «О распоряжении земельными участками, государственная собственность на которые не разграничена, в административном центре Смоленской области городе-герое Смоленске», постановлениями Администрации Смоленской области  от 20.02.2009 № 86 «Об утверждении Положения о Департаменте имущественных   и земельных отношений Смоленской области», </w:t>
            </w:r>
            <w:r>
              <w:rPr>
                <w:sz w:val="28"/>
                <w:szCs w:val="28"/>
              </w:rPr>
              <w:t xml:space="preserve">от 05.04.2013 № 221 </w:t>
            </w:r>
            <w:r w:rsidR="00B43E01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«</w:t>
            </w:r>
            <w:r w:rsidR="007F7ADA" w:rsidRPr="00181F13">
              <w:rPr>
                <w:sz w:val="28"/>
                <w:szCs w:val="28"/>
              </w:rPr>
              <w:t xml:space="preserve">Об утверждении Порядка формирования перечня земельных участков, </w:t>
            </w:r>
            <w:r w:rsidR="007F7ADA">
              <w:rPr>
                <w:sz w:val="28"/>
                <w:szCs w:val="28"/>
              </w:rPr>
              <w:t xml:space="preserve">                    </w:t>
            </w:r>
            <w:r w:rsidR="007F7ADA" w:rsidRPr="00181F13">
              <w:rPr>
                <w:sz w:val="28"/>
                <w:szCs w:val="28"/>
              </w:rPr>
              <w:t>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</w:t>
            </w:r>
            <w:r w:rsidR="007F7ADA">
              <w:rPr>
                <w:sz w:val="28"/>
                <w:szCs w:val="28"/>
              </w:rPr>
              <w:t>;</w:t>
            </w:r>
            <w:r w:rsidR="007F7ADA" w:rsidRPr="00181F13">
              <w:rPr>
                <w:sz w:val="28"/>
                <w:szCs w:val="28"/>
              </w:rPr>
              <w:t xml:space="preserve">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</w:t>
            </w:r>
            <w:r w:rsidR="007F7ADA">
              <w:rPr>
                <w:sz w:val="28"/>
                <w:szCs w:val="28"/>
              </w:rPr>
              <w:t>;</w:t>
            </w:r>
            <w:r w:rsidR="007F7ADA" w:rsidRPr="00181F13">
              <w:rPr>
                <w:sz w:val="28"/>
                <w:szCs w:val="28"/>
              </w:rPr>
              <w:t xml:space="preserve"> перечня земельных участков</w:t>
            </w:r>
            <w:r w:rsidR="007F7ADA">
              <w:rPr>
                <w:sz w:val="28"/>
                <w:szCs w:val="28"/>
              </w:rPr>
              <w:t xml:space="preserve"> для предоставления в собственность граждан, имеющих трех и более детей</w:t>
            </w:r>
            <w:r w:rsidR="007F7ADA" w:rsidRPr="00181F13">
              <w:rPr>
                <w:sz w:val="28"/>
                <w:szCs w:val="28"/>
              </w:rPr>
              <w:t>,</w:t>
            </w:r>
            <w:r w:rsidR="007F7ADA">
              <w:rPr>
                <w:sz w:val="28"/>
                <w:szCs w:val="28"/>
              </w:rPr>
              <w:t xml:space="preserve"> бесплатно из земель, находящихся </w:t>
            </w:r>
            <w:r w:rsidR="007F7ADA" w:rsidRPr="00181F13">
              <w:rPr>
                <w:sz w:val="28"/>
                <w:szCs w:val="28"/>
              </w:rPr>
              <w:t>в государственной собственности Смоленской области,</w:t>
            </w:r>
            <w:r w:rsidR="007F7ADA">
              <w:rPr>
                <w:sz w:val="28"/>
                <w:szCs w:val="28"/>
              </w:rPr>
              <w:t xml:space="preserve">                   и из </w:t>
            </w:r>
            <w:r w:rsidR="007F7ADA" w:rsidRPr="00181F13">
              <w:rPr>
                <w:sz w:val="28"/>
                <w:szCs w:val="28"/>
              </w:rPr>
              <w:t>земельных</w:t>
            </w:r>
            <w:r w:rsidR="007F7ADA">
              <w:rPr>
                <w:sz w:val="28"/>
                <w:szCs w:val="28"/>
              </w:rPr>
              <w:t xml:space="preserve"> </w:t>
            </w:r>
            <w:r w:rsidR="007F7ADA" w:rsidRPr="00181F13">
              <w:rPr>
                <w:sz w:val="28"/>
                <w:szCs w:val="28"/>
              </w:rPr>
              <w:t xml:space="preserve">участков, находящихся в федеральной собственности, полномочия </w:t>
            </w:r>
            <w:r w:rsidR="007F7ADA">
              <w:rPr>
                <w:sz w:val="28"/>
                <w:szCs w:val="28"/>
              </w:rPr>
              <w:t xml:space="preserve">                               </w:t>
            </w:r>
            <w:r w:rsidR="007F7ADA" w:rsidRPr="00181F13">
              <w:rPr>
                <w:sz w:val="28"/>
                <w:szCs w:val="28"/>
              </w:rPr>
              <w:t>по</w:t>
            </w:r>
            <w:r w:rsidR="007F7ADA">
              <w:rPr>
                <w:sz w:val="28"/>
                <w:szCs w:val="28"/>
              </w:rPr>
              <w:t xml:space="preserve"> </w:t>
            </w:r>
            <w:r w:rsidR="007F7ADA" w:rsidRPr="00181F13">
              <w:rPr>
                <w:sz w:val="28"/>
                <w:szCs w:val="28"/>
              </w:rPr>
              <w:t>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имеющих трех и более детей, для жилищного строительства</w:t>
            </w:r>
            <w:r w:rsidR="007F7ADA">
              <w:rPr>
                <w:sz w:val="28"/>
                <w:szCs w:val="28"/>
              </w:rPr>
              <w:t>»</w:t>
            </w:r>
          </w:p>
          <w:p w:rsidR="00D27AC9" w:rsidRPr="00D27AC9" w:rsidRDefault="00D27AC9" w:rsidP="00D27AC9">
            <w:pPr>
              <w:rPr>
                <w:sz w:val="28"/>
                <w:szCs w:val="28"/>
              </w:rPr>
            </w:pPr>
          </w:p>
        </w:tc>
      </w:tr>
    </w:tbl>
    <w:p w:rsidR="00C5338C" w:rsidRPr="0020761E" w:rsidRDefault="006A39BE" w:rsidP="003B744F">
      <w:pPr>
        <w:rPr>
          <w:sz w:val="28"/>
          <w:szCs w:val="28"/>
        </w:rPr>
      </w:pPr>
      <w:r w:rsidRPr="0020761E">
        <w:rPr>
          <w:sz w:val="28"/>
          <w:szCs w:val="28"/>
        </w:rPr>
        <w:t>п р и к а з ы в а ю</w:t>
      </w:r>
      <w:r w:rsidR="00C5338C" w:rsidRPr="0020761E">
        <w:rPr>
          <w:sz w:val="28"/>
          <w:szCs w:val="28"/>
        </w:rPr>
        <w:t>:</w:t>
      </w:r>
    </w:p>
    <w:p w:rsidR="00883543" w:rsidRPr="002C7BBA" w:rsidRDefault="00883543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C5338C" w:rsidTr="00C5338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D27AC9" w:rsidRDefault="000F254A" w:rsidP="00D27AC9">
            <w:pPr>
              <w:ind w:firstLine="7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Признать утратившим силу приказ </w:t>
            </w:r>
            <w:r w:rsidR="00450A56">
              <w:rPr>
                <w:sz w:val="28"/>
                <w:szCs w:val="28"/>
              </w:rPr>
              <w:t>Департамента имущественных</w:t>
            </w:r>
            <w:r w:rsidR="00D27AC9">
              <w:rPr>
                <w:sz w:val="28"/>
                <w:szCs w:val="28"/>
              </w:rPr>
              <w:t xml:space="preserve">                                   </w:t>
            </w:r>
            <w:r w:rsidR="00450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земельных отношений Смоленской области от </w:t>
            </w:r>
            <w:r w:rsidR="00D27AC9">
              <w:rPr>
                <w:sz w:val="28"/>
                <w:szCs w:val="28"/>
              </w:rPr>
              <w:t>23.08</w:t>
            </w:r>
            <w:r w:rsidR="00E70753">
              <w:rPr>
                <w:sz w:val="28"/>
                <w:szCs w:val="28"/>
              </w:rPr>
              <w:t>.2013</w:t>
            </w:r>
            <w:r>
              <w:rPr>
                <w:sz w:val="28"/>
                <w:szCs w:val="28"/>
              </w:rPr>
              <w:t xml:space="preserve"> № </w:t>
            </w:r>
            <w:r w:rsidR="00D27AC9">
              <w:rPr>
                <w:sz w:val="28"/>
                <w:szCs w:val="28"/>
              </w:rPr>
              <w:t>1361</w:t>
            </w:r>
            <w:r>
              <w:rPr>
                <w:sz w:val="28"/>
                <w:szCs w:val="28"/>
              </w:rPr>
              <w:t xml:space="preserve">               </w:t>
            </w:r>
            <w:r w:rsidR="00E70753">
              <w:rPr>
                <w:sz w:val="28"/>
                <w:szCs w:val="28"/>
              </w:rPr>
              <w:t xml:space="preserve">                             </w:t>
            </w:r>
            <w:r w:rsidR="00D27AC9">
              <w:rPr>
                <w:sz w:val="28"/>
                <w:szCs w:val="28"/>
              </w:rPr>
              <w:t>«</w:t>
            </w:r>
            <w:r w:rsidR="00D27AC9" w:rsidRPr="00BF2C88">
              <w:rPr>
                <w:sz w:val="28"/>
                <w:szCs w:val="28"/>
              </w:rPr>
              <w:t xml:space="preserve">Об утверждении перечня земельных участков, предоставляемых гражданам, поставленным на учет граждан, обладающих правом на получение </w:t>
            </w:r>
            <w:r w:rsidR="00D27AC9">
              <w:rPr>
                <w:sz w:val="28"/>
                <w:szCs w:val="28"/>
              </w:rPr>
              <w:t xml:space="preserve">                            </w:t>
            </w:r>
            <w:r w:rsidR="00D27AC9" w:rsidRPr="00BF2C88">
              <w:rPr>
                <w:sz w:val="28"/>
                <w:szCs w:val="28"/>
              </w:rPr>
              <w:t xml:space="preserve">земельного участка </w:t>
            </w:r>
            <w:r w:rsidR="00D27AC9">
              <w:rPr>
                <w:sz w:val="28"/>
                <w:szCs w:val="28"/>
              </w:rPr>
              <w:t xml:space="preserve"> </w:t>
            </w:r>
            <w:r w:rsidR="00D27AC9" w:rsidRPr="00BF2C88">
              <w:rPr>
                <w:sz w:val="28"/>
                <w:szCs w:val="28"/>
              </w:rPr>
              <w:t>в собственность</w:t>
            </w:r>
            <w:r w:rsidR="00D27AC9">
              <w:rPr>
                <w:sz w:val="28"/>
                <w:szCs w:val="28"/>
              </w:rPr>
              <w:t xml:space="preserve"> </w:t>
            </w:r>
            <w:r w:rsidR="00D27AC9" w:rsidRPr="00BF2C88">
              <w:rPr>
                <w:sz w:val="28"/>
                <w:szCs w:val="28"/>
              </w:rPr>
              <w:t xml:space="preserve"> бесплатно, </w:t>
            </w:r>
            <w:r w:rsidR="00D27AC9">
              <w:rPr>
                <w:sz w:val="28"/>
                <w:szCs w:val="28"/>
              </w:rPr>
              <w:t xml:space="preserve"> </w:t>
            </w:r>
            <w:r w:rsidR="00D27AC9" w:rsidRPr="00BF2C88">
              <w:rPr>
                <w:sz w:val="28"/>
                <w:szCs w:val="28"/>
              </w:rPr>
              <w:t>для</w:t>
            </w:r>
            <w:r w:rsidR="00D27AC9">
              <w:rPr>
                <w:sz w:val="28"/>
                <w:szCs w:val="28"/>
              </w:rPr>
              <w:t xml:space="preserve">  </w:t>
            </w:r>
            <w:r w:rsidR="00D27AC9" w:rsidRPr="00BF2C88">
              <w:rPr>
                <w:sz w:val="28"/>
                <w:szCs w:val="28"/>
              </w:rPr>
              <w:t>индивидуального</w:t>
            </w:r>
            <w:r w:rsidR="00D27AC9">
              <w:rPr>
                <w:sz w:val="28"/>
                <w:szCs w:val="28"/>
              </w:rPr>
              <w:t xml:space="preserve"> </w:t>
            </w:r>
            <w:r w:rsidR="00D27AC9" w:rsidRPr="00BF2C88">
              <w:rPr>
                <w:sz w:val="28"/>
                <w:szCs w:val="28"/>
              </w:rPr>
              <w:t xml:space="preserve"> жилищного </w:t>
            </w:r>
          </w:p>
          <w:p w:rsidR="00D27AC9" w:rsidRDefault="00D27AC9" w:rsidP="00B4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D27AC9" w:rsidRDefault="00D27AC9" w:rsidP="00D27AC9">
            <w:pPr>
              <w:ind w:firstLine="748"/>
              <w:jc w:val="both"/>
              <w:rPr>
                <w:sz w:val="28"/>
                <w:szCs w:val="28"/>
              </w:rPr>
            </w:pPr>
          </w:p>
          <w:p w:rsidR="003475BC" w:rsidRPr="00A1291C" w:rsidRDefault="00D27AC9" w:rsidP="00D27AC9">
            <w:pPr>
              <w:jc w:val="both"/>
              <w:rPr>
                <w:sz w:val="28"/>
                <w:szCs w:val="28"/>
              </w:rPr>
            </w:pPr>
            <w:r w:rsidRPr="00BF2C88">
              <w:rPr>
                <w:sz w:val="28"/>
                <w:szCs w:val="28"/>
              </w:rPr>
              <w:t>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BF2C88">
              <w:rPr>
                <w:sz w:val="28"/>
                <w:szCs w:val="28"/>
              </w:rPr>
              <w:t xml:space="preserve"> (с возведением жилого дома); перечня земельных участков для предоставления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F2C88">
              <w:rPr>
                <w:sz w:val="28"/>
                <w:szCs w:val="28"/>
              </w:rPr>
              <w:t xml:space="preserve">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имеющих трех и более детей, для жилищного строительства</w:t>
            </w:r>
            <w:r>
              <w:rPr>
                <w:sz w:val="28"/>
                <w:szCs w:val="28"/>
              </w:rPr>
              <w:t>»</w:t>
            </w:r>
            <w:r w:rsidR="00450A56">
              <w:rPr>
                <w:sz w:val="28"/>
                <w:szCs w:val="28"/>
              </w:rPr>
              <w:t>.</w:t>
            </w:r>
          </w:p>
        </w:tc>
      </w:tr>
    </w:tbl>
    <w:p w:rsidR="00883543" w:rsidRDefault="00883543" w:rsidP="00883543">
      <w:pPr>
        <w:rPr>
          <w:sz w:val="28"/>
          <w:szCs w:val="28"/>
        </w:rPr>
      </w:pPr>
    </w:p>
    <w:p w:rsidR="00C5338C" w:rsidRDefault="00C5338C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C5338C" w:rsidRPr="00C5338C" w:rsidTr="00C5338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C5338C" w:rsidRPr="00C5338C" w:rsidRDefault="00C5338C" w:rsidP="00B652D8">
            <w:pPr>
              <w:jc w:val="both"/>
              <w:rPr>
                <w:b/>
                <w:sz w:val="28"/>
                <w:szCs w:val="28"/>
              </w:rPr>
            </w:pPr>
            <w:r w:rsidRPr="00EB5767">
              <w:rPr>
                <w:sz w:val="28"/>
                <w:szCs w:val="28"/>
              </w:rPr>
              <w:t xml:space="preserve">Начальник  Департамента                                                       </w:t>
            </w:r>
            <w:r w:rsidR="00B652D8">
              <w:rPr>
                <w:sz w:val="28"/>
                <w:szCs w:val="28"/>
              </w:rPr>
              <w:t xml:space="preserve">       </w:t>
            </w:r>
            <w:r w:rsidRPr="00EB5767">
              <w:rPr>
                <w:sz w:val="28"/>
                <w:szCs w:val="28"/>
              </w:rPr>
              <w:t xml:space="preserve">            </w:t>
            </w:r>
            <w:r w:rsidRPr="00C5338C">
              <w:rPr>
                <w:b/>
                <w:sz w:val="28"/>
                <w:szCs w:val="28"/>
              </w:rPr>
              <w:t>Л.Н.</w:t>
            </w:r>
            <w:r w:rsidR="00B652D8">
              <w:rPr>
                <w:b/>
                <w:sz w:val="28"/>
                <w:szCs w:val="28"/>
              </w:rPr>
              <w:t xml:space="preserve"> </w:t>
            </w:r>
            <w:r w:rsidRPr="00C5338C">
              <w:rPr>
                <w:b/>
                <w:sz w:val="28"/>
                <w:szCs w:val="28"/>
              </w:rPr>
              <w:t>Сваткова</w:t>
            </w:r>
          </w:p>
        </w:tc>
      </w:tr>
    </w:tbl>
    <w:p w:rsidR="00D27AC9" w:rsidRDefault="00D27AC9" w:rsidP="00D27AC9"/>
    <w:sectPr w:rsidR="00D27AC9" w:rsidSect="00336C95">
      <w:footerReference w:type="default" r:id="rId9"/>
      <w:pgSz w:w="11906" w:h="16838" w:code="9"/>
      <w:pgMar w:top="1134" w:right="567" w:bottom="1134" w:left="1134" w:header="454" w:footer="454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59" w:rsidRDefault="00472B59" w:rsidP="00AA3F21">
      <w:r>
        <w:separator/>
      </w:r>
    </w:p>
  </w:endnote>
  <w:endnote w:type="continuationSeparator" w:id="0">
    <w:p w:rsidR="00472B59" w:rsidRDefault="00472B59" w:rsidP="00AA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21" w:rsidRPr="00AA3F21" w:rsidRDefault="00AA3F21">
    <w:pPr>
      <w:pStyle w:val="a8"/>
      <w:rPr>
        <w:sz w:val="16"/>
      </w:rPr>
    </w:pPr>
    <w:r>
      <w:rPr>
        <w:sz w:val="16"/>
      </w:rPr>
      <w:t>Рег. № приказ №0034 от 16.01.2014, Подписано ЭЦП: Сваткова Людмила Николаевна, Начальник Департамента 15.01.2014 16:39:01,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59" w:rsidRDefault="00472B59" w:rsidP="00AA3F21">
      <w:r>
        <w:separator/>
      </w:r>
    </w:p>
  </w:footnote>
  <w:footnote w:type="continuationSeparator" w:id="0">
    <w:p w:rsidR="00472B59" w:rsidRDefault="00472B59" w:rsidP="00AA3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ED7"/>
    <w:multiLevelType w:val="hybridMultilevel"/>
    <w:tmpl w:val="FA6CB034"/>
    <w:lvl w:ilvl="0" w:tplc="40962D3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B2"/>
    <w:rsid w:val="00031CC1"/>
    <w:rsid w:val="00037197"/>
    <w:rsid w:val="000541D5"/>
    <w:rsid w:val="00091274"/>
    <w:rsid w:val="00095F7E"/>
    <w:rsid w:val="000B1652"/>
    <w:rsid w:val="000F254A"/>
    <w:rsid w:val="00101E7E"/>
    <w:rsid w:val="001435B5"/>
    <w:rsid w:val="00152EE4"/>
    <w:rsid w:val="00153F3E"/>
    <w:rsid w:val="00167AF2"/>
    <w:rsid w:val="001731CB"/>
    <w:rsid w:val="001B3DD2"/>
    <w:rsid w:val="001F0D28"/>
    <w:rsid w:val="0020761E"/>
    <w:rsid w:val="00283AD1"/>
    <w:rsid w:val="00285329"/>
    <w:rsid w:val="00291207"/>
    <w:rsid w:val="0029350C"/>
    <w:rsid w:val="002C65BC"/>
    <w:rsid w:val="002C7BBA"/>
    <w:rsid w:val="002E2AB3"/>
    <w:rsid w:val="003120DD"/>
    <w:rsid w:val="00315BA3"/>
    <w:rsid w:val="00333B0B"/>
    <w:rsid w:val="00336C95"/>
    <w:rsid w:val="003475BC"/>
    <w:rsid w:val="003B744F"/>
    <w:rsid w:val="003F5283"/>
    <w:rsid w:val="0042305E"/>
    <w:rsid w:val="00450A56"/>
    <w:rsid w:val="00450D02"/>
    <w:rsid w:val="00453D67"/>
    <w:rsid w:val="0046405D"/>
    <w:rsid w:val="00472B59"/>
    <w:rsid w:val="0048629D"/>
    <w:rsid w:val="00495868"/>
    <w:rsid w:val="004D1709"/>
    <w:rsid w:val="004E72FD"/>
    <w:rsid w:val="00544BF0"/>
    <w:rsid w:val="0056337D"/>
    <w:rsid w:val="005A689C"/>
    <w:rsid w:val="005B6492"/>
    <w:rsid w:val="005C37B4"/>
    <w:rsid w:val="005D54A0"/>
    <w:rsid w:val="005F082D"/>
    <w:rsid w:val="00656189"/>
    <w:rsid w:val="006A39BE"/>
    <w:rsid w:val="006C14F0"/>
    <w:rsid w:val="006C4A84"/>
    <w:rsid w:val="006D4948"/>
    <w:rsid w:val="006E7C50"/>
    <w:rsid w:val="00735AB2"/>
    <w:rsid w:val="00772043"/>
    <w:rsid w:val="00775A6F"/>
    <w:rsid w:val="00792B58"/>
    <w:rsid w:val="007B3657"/>
    <w:rsid w:val="007C7A46"/>
    <w:rsid w:val="007F0D38"/>
    <w:rsid w:val="007F7ADA"/>
    <w:rsid w:val="00836767"/>
    <w:rsid w:val="00851004"/>
    <w:rsid w:val="00854716"/>
    <w:rsid w:val="00855672"/>
    <w:rsid w:val="00857452"/>
    <w:rsid w:val="00883543"/>
    <w:rsid w:val="0089275D"/>
    <w:rsid w:val="008B223A"/>
    <w:rsid w:val="008D429D"/>
    <w:rsid w:val="008E3170"/>
    <w:rsid w:val="0091555E"/>
    <w:rsid w:val="00933D56"/>
    <w:rsid w:val="0093716D"/>
    <w:rsid w:val="00945F7E"/>
    <w:rsid w:val="009464E0"/>
    <w:rsid w:val="009867FF"/>
    <w:rsid w:val="009B5D2E"/>
    <w:rsid w:val="009C3E5D"/>
    <w:rsid w:val="009D5E38"/>
    <w:rsid w:val="009D7511"/>
    <w:rsid w:val="009F1B2F"/>
    <w:rsid w:val="00A1291C"/>
    <w:rsid w:val="00A2706A"/>
    <w:rsid w:val="00A50047"/>
    <w:rsid w:val="00A50820"/>
    <w:rsid w:val="00A70D57"/>
    <w:rsid w:val="00A913FA"/>
    <w:rsid w:val="00AA3F21"/>
    <w:rsid w:val="00AD5FE5"/>
    <w:rsid w:val="00AE1FAA"/>
    <w:rsid w:val="00AE3A5D"/>
    <w:rsid w:val="00B02944"/>
    <w:rsid w:val="00B21A66"/>
    <w:rsid w:val="00B31C76"/>
    <w:rsid w:val="00B43E01"/>
    <w:rsid w:val="00B652D8"/>
    <w:rsid w:val="00B81AA5"/>
    <w:rsid w:val="00B83AC6"/>
    <w:rsid w:val="00BA3F85"/>
    <w:rsid w:val="00BB7782"/>
    <w:rsid w:val="00BC6980"/>
    <w:rsid w:val="00BD7305"/>
    <w:rsid w:val="00C36B07"/>
    <w:rsid w:val="00C44415"/>
    <w:rsid w:val="00C44BE7"/>
    <w:rsid w:val="00C5241C"/>
    <w:rsid w:val="00C5338C"/>
    <w:rsid w:val="00C55F3F"/>
    <w:rsid w:val="00C613E6"/>
    <w:rsid w:val="00C81484"/>
    <w:rsid w:val="00C93051"/>
    <w:rsid w:val="00C96FF3"/>
    <w:rsid w:val="00CB6867"/>
    <w:rsid w:val="00D16D0F"/>
    <w:rsid w:val="00D200A5"/>
    <w:rsid w:val="00D27AC9"/>
    <w:rsid w:val="00D76432"/>
    <w:rsid w:val="00D80EF5"/>
    <w:rsid w:val="00D81B61"/>
    <w:rsid w:val="00DA373E"/>
    <w:rsid w:val="00DF4509"/>
    <w:rsid w:val="00E11752"/>
    <w:rsid w:val="00E40228"/>
    <w:rsid w:val="00E53B5A"/>
    <w:rsid w:val="00E606FA"/>
    <w:rsid w:val="00E644C7"/>
    <w:rsid w:val="00E70753"/>
    <w:rsid w:val="00EA6B33"/>
    <w:rsid w:val="00EB5767"/>
    <w:rsid w:val="00ED7DB6"/>
    <w:rsid w:val="00F23AE6"/>
    <w:rsid w:val="00F30396"/>
    <w:rsid w:val="00F30CC8"/>
    <w:rsid w:val="00F354CB"/>
    <w:rsid w:val="00F43DAD"/>
    <w:rsid w:val="00F866EA"/>
    <w:rsid w:val="00F94CB2"/>
    <w:rsid w:val="00FB2A80"/>
    <w:rsid w:val="00FC1882"/>
    <w:rsid w:val="00FC2E35"/>
    <w:rsid w:val="00FC7B42"/>
    <w:rsid w:val="00FF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A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3F21"/>
    <w:rPr>
      <w:sz w:val="24"/>
      <w:szCs w:val="24"/>
    </w:rPr>
  </w:style>
  <w:style w:type="paragraph" w:styleId="a8">
    <w:name w:val="footer"/>
    <w:basedOn w:val="a"/>
    <w:link w:val="a9"/>
    <w:rsid w:val="00AA3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3F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DD35-477C-4A91-8F75-AC4B8842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2013-10-15T04:36:00Z</cp:lastPrinted>
  <dcterms:created xsi:type="dcterms:W3CDTF">2014-01-22T13:05:00Z</dcterms:created>
  <dcterms:modified xsi:type="dcterms:W3CDTF">2014-01-22T13:05:00Z</dcterms:modified>
</cp:coreProperties>
</file>