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A372D4" w:rsidRPr="00A372D4" w:rsidRDefault="00A07CF8" w:rsidP="00A372D4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D4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A372D4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A372D4" w:rsidRPr="00A372D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372D4" w:rsidRPr="00A372D4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A372D4" w:rsidRPr="00A372D4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A372D4" w:rsidRPr="00A372D4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A372D4" w:rsidRPr="00A372D4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A372D4" w:rsidRPr="00A372D4">
        <w:rPr>
          <w:rFonts w:ascii="Times New Roman" w:hAnsi="Times New Roman" w:cs="Times New Roman"/>
          <w:color w:val="000000"/>
          <w:sz w:val="28"/>
          <w:szCs w:val="28"/>
        </w:rPr>
        <w:t>67:07:2050101:26 площадью 73 719 кв. метров, расположенного по адресу: Российская Федерация, Смоленская область, муниципальный район Духовщинский, се</w:t>
      </w:r>
      <w:r w:rsidR="00A372D4">
        <w:rPr>
          <w:rFonts w:ascii="Times New Roman" w:hAnsi="Times New Roman" w:cs="Times New Roman"/>
          <w:color w:val="000000"/>
          <w:sz w:val="28"/>
          <w:szCs w:val="28"/>
        </w:rPr>
        <w:t xml:space="preserve">льское поселение Третьяковское, </w:t>
      </w:r>
      <w:bookmarkStart w:id="0" w:name="_GoBack"/>
      <w:bookmarkEnd w:id="0"/>
      <w:r w:rsidR="00A372D4" w:rsidRPr="00A372D4">
        <w:rPr>
          <w:rFonts w:ascii="Times New Roman" w:hAnsi="Times New Roman" w:cs="Times New Roman"/>
          <w:color w:val="000000"/>
          <w:sz w:val="28"/>
          <w:szCs w:val="28"/>
        </w:rPr>
        <w:t>дер. Воронино, с видом разрешенного использования - для сельскохозяйственного назначения.</w:t>
      </w:r>
    </w:p>
    <w:p w:rsidR="00A372D4" w:rsidRPr="00A372D4" w:rsidRDefault="00A372D4" w:rsidP="00A372D4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D4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A372D4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A372D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A372D4">
        <w:rPr>
          <w:rFonts w:ascii="Times New Roman" w:hAnsi="Times New Roman" w:cs="Times New Roman"/>
          <w:sz w:val="28"/>
          <w:szCs w:val="28"/>
          <w:lang w:eastAsia="x-none"/>
        </w:rPr>
        <w:t xml:space="preserve">31 021 </w:t>
      </w:r>
      <w:r w:rsidRPr="00A372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(Тридцать одна тысяча двадцать один) </w:t>
      </w:r>
      <w:r w:rsidRPr="00A372D4">
        <w:rPr>
          <w:rFonts w:ascii="Times New Roman" w:hAnsi="Times New Roman" w:cs="Times New Roman"/>
          <w:sz w:val="28"/>
          <w:szCs w:val="28"/>
          <w:lang w:val="x-none" w:eastAsia="x-none"/>
        </w:rPr>
        <w:t>рубл</w:t>
      </w:r>
      <w:r w:rsidRPr="00A372D4">
        <w:rPr>
          <w:rFonts w:ascii="Times New Roman" w:hAnsi="Times New Roman" w:cs="Times New Roman"/>
          <w:sz w:val="28"/>
          <w:szCs w:val="28"/>
          <w:lang w:eastAsia="x-none"/>
        </w:rPr>
        <w:t>ь</w:t>
      </w:r>
      <w:r w:rsidRPr="00A372D4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A372D4" w:rsidRPr="00A372D4" w:rsidRDefault="00A372D4" w:rsidP="00A372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A372D4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A372D4">
        <w:rPr>
          <w:rFonts w:ascii="Times New Roman" w:hAnsi="Times New Roman" w:cs="Times New Roman"/>
          <w:sz w:val="28"/>
          <w:szCs w:val="28"/>
          <w:lang w:eastAsia="x-none"/>
        </w:rPr>
        <w:t xml:space="preserve">9 306 </w:t>
      </w:r>
      <w:r w:rsidRPr="00A372D4">
        <w:rPr>
          <w:rFonts w:ascii="Times New Roman" w:hAnsi="Times New Roman" w:cs="Times New Roman"/>
          <w:sz w:val="28"/>
          <w:szCs w:val="28"/>
          <w:shd w:val="clear" w:color="auto" w:fill="FFFFFF"/>
        </w:rPr>
        <w:t>(Девять тысяч триста шесть</w:t>
      </w:r>
      <w:r w:rsidRPr="00A372D4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A372D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A372D4">
        <w:rPr>
          <w:rFonts w:ascii="Times New Roman" w:hAnsi="Times New Roman" w:cs="Times New Roman"/>
          <w:sz w:val="28"/>
          <w:szCs w:val="28"/>
          <w:lang w:eastAsia="x-none"/>
        </w:rPr>
        <w:t>ей.</w:t>
      </w:r>
    </w:p>
    <w:p w:rsidR="00A372D4" w:rsidRPr="00A372D4" w:rsidRDefault="00A372D4" w:rsidP="00A372D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2D4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931 </w:t>
      </w:r>
      <w:r w:rsidRPr="00A372D4">
        <w:rPr>
          <w:rFonts w:ascii="Times New Roman" w:hAnsi="Times New Roman" w:cs="Times New Roman"/>
          <w:sz w:val="28"/>
          <w:szCs w:val="28"/>
        </w:rPr>
        <w:t>(Девятьсот тридцать один) рубль.</w:t>
      </w:r>
    </w:p>
    <w:p w:rsidR="00A372D4" w:rsidRPr="00A372D4" w:rsidRDefault="00A372D4" w:rsidP="00A372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2D4">
        <w:rPr>
          <w:rFonts w:ascii="Times New Roman" w:hAnsi="Times New Roman" w:cs="Times New Roman"/>
          <w:bCs/>
          <w:sz w:val="28"/>
          <w:szCs w:val="28"/>
        </w:rPr>
        <w:lastRenderedPageBreak/>
        <w:t>Земельный участок имеет ограничения (обременения) права, предусмотренные статьями 56, 56</w:t>
      </w:r>
      <w:r w:rsidRPr="00A372D4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A372D4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A372D4" w:rsidRPr="00A372D4" w:rsidRDefault="00A372D4" w:rsidP="00A372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2D4">
        <w:rPr>
          <w:rFonts w:ascii="Times New Roman" w:hAnsi="Times New Roman" w:cs="Times New Roman"/>
          <w:bCs/>
          <w:sz w:val="28"/>
          <w:szCs w:val="28"/>
        </w:rPr>
        <w:t>- охранная зона ВЛ 10 кВ № 11 ПС Духовщина (реестровый номер границы: 67:07-6.399);</w:t>
      </w:r>
    </w:p>
    <w:p w:rsidR="00A372D4" w:rsidRPr="00A372D4" w:rsidRDefault="00A372D4" w:rsidP="00A372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2D4">
        <w:rPr>
          <w:rFonts w:ascii="Times New Roman" w:hAnsi="Times New Roman" w:cs="Times New Roman"/>
          <w:bCs/>
          <w:sz w:val="28"/>
          <w:szCs w:val="28"/>
        </w:rPr>
        <w:t>- водоохранная зона реки Зимовец, расположенной на территории Духовщинского района Смоленской области (реестровый номер границы:                      67:07-6.246);</w:t>
      </w:r>
    </w:p>
    <w:p w:rsidR="00A372D4" w:rsidRPr="00A372D4" w:rsidRDefault="00A372D4" w:rsidP="00A372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2D4">
        <w:rPr>
          <w:rFonts w:ascii="Times New Roman" w:hAnsi="Times New Roman" w:cs="Times New Roman"/>
          <w:bCs/>
          <w:sz w:val="28"/>
          <w:szCs w:val="28"/>
        </w:rPr>
        <w:t>- прибрежная защитная полоса реки Зимовец, расположенной на территории Духовщинского района Смоленской области (реестровый номер границы:                   67:07-6.237).</w:t>
      </w:r>
    </w:p>
    <w:p w:rsidR="00F50C88" w:rsidRPr="001433DB" w:rsidRDefault="00F50C88" w:rsidP="00A372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33DB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1433DB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1433DB">
        <w:rPr>
          <w:rFonts w:ascii="Times New Roman" w:hAnsi="Times New Roman" w:cs="Times New Roman"/>
          <w:sz w:val="28"/>
          <w:szCs w:val="28"/>
        </w:rPr>
        <w:t xml:space="preserve"> </w:t>
      </w:r>
      <w:r w:rsidRPr="001433DB">
        <w:rPr>
          <w:rFonts w:ascii="Times New Roman" w:hAnsi="Times New Roman" w:cs="Times New Roman"/>
          <w:color w:val="000000"/>
          <w:sz w:val="28"/>
          <w:szCs w:val="28"/>
        </w:rPr>
        <w:t>со дня подписания договора аренды земельного участка.</w:t>
      </w:r>
    </w:p>
    <w:p w:rsidR="00F50C88" w:rsidRPr="009E3D2C" w:rsidRDefault="00F50C88" w:rsidP="001433DB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1433DB">
        <w:rPr>
          <w:color w:val="000000"/>
          <w:sz w:val="28"/>
          <w:szCs w:val="28"/>
        </w:rPr>
        <w:t>Порядок ознакомления покупателей</w:t>
      </w:r>
      <w:r w:rsidRPr="009E3D2C">
        <w:rPr>
          <w:color w:val="000000"/>
          <w:sz w:val="28"/>
          <w:szCs w:val="28"/>
        </w:rPr>
        <w:t xml:space="preserve">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253E7A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Приложении </w:t>
      </w:r>
      <w:r w:rsidRPr="00F50C88">
        <w:rPr>
          <w:color w:val="000000"/>
          <w:sz w:val="28"/>
          <w:szCs w:val="28"/>
        </w:rPr>
        <w:lastRenderedPageBreak/>
        <w:t>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lastRenderedPageBreak/>
        <w:t>Плательщиком по оплате задатка может быть только Претендент. Не допускается перечисление задатка иными лицами. Денежные средства, 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</w:t>
      </w:r>
      <w:r w:rsidRPr="00F50C88">
        <w:rPr>
          <w:color w:val="000000"/>
          <w:sz w:val="28"/>
          <w:szCs w:val="28"/>
        </w:rPr>
        <w:lastRenderedPageBreak/>
        <w:t xml:space="preserve">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исключение возможности подачи участником предложения о цене размера ежегодной арендной платы, не соответствующего увеличению текущей </w:t>
      </w:r>
      <w:r w:rsidRPr="00F50C88">
        <w:rPr>
          <w:color w:val="000000"/>
          <w:sz w:val="28"/>
          <w:szCs w:val="28"/>
        </w:rPr>
        <w:lastRenderedPageBreak/>
        <w:t>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уведомление участника в случае, если предложение этого участника о цене 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Договор аренды заключается по начальной цене предмета электронного </w:t>
      </w:r>
      <w:r w:rsidRPr="000517D2">
        <w:rPr>
          <w:rFonts w:eastAsia="Calibri"/>
          <w:sz w:val="28"/>
          <w:szCs w:val="28"/>
        </w:rPr>
        <w:lastRenderedPageBreak/>
        <w:t>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7A" w:rsidRDefault="00253E7A">
      <w:pPr>
        <w:spacing w:after="0" w:line="240" w:lineRule="auto"/>
      </w:pPr>
      <w:r>
        <w:separator/>
      </w:r>
    </w:p>
  </w:endnote>
  <w:endnote w:type="continuationSeparator" w:id="0">
    <w:p w:rsidR="00253E7A" w:rsidRDefault="002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7A" w:rsidRDefault="00253E7A">
      <w:pPr>
        <w:spacing w:after="0" w:line="240" w:lineRule="auto"/>
      </w:pPr>
      <w:r>
        <w:separator/>
      </w:r>
    </w:p>
  </w:footnote>
  <w:footnote w:type="continuationSeparator" w:id="0">
    <w:p w:rsidR="00253E7A" w:rsidRDefault="002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22564"/>
    <w:rsid w:val="001360F7"/>
    <w:rsid w:val="00141FA4"/>
    <w:rsid w:val="001433DB"/>
    <w:rsid w:val="00144A9A"/>
    <w:rsid w:val="00147904"/>
    <w:rsid w:val="00150E05"/>
    <w:rsid w:val="001A7902"/>
    <w:rsid w:val="00210976"/>
    <w:rsid w:val="0022193C"/>
    <w:rsid w:val="002329FE"/>
    <w:rsid w:val="002517D9"/>
    <w:rsid w:val="00253E7A"/>
    <w:rsid w:val="0029421C"/>
    <w:rsid w:val="0029470E"/>
    <w:rsid w:val="002E004A"/>
    <w:rsid w:val="0033361B"/>
    <w:rsid w:val="003472A6"/>
    <w:rsid w:val="0035334E"/>
    <w:rsid w:val="003607AB"/>
    <w:rsid w:val="00365132"/>
    <w:rsid w:val="00373D85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02D7"/>
    <w:rsid w:val="00662C61"/>
    <w:rsid w:val="006A5E25"/>
    <w:rsid w:val="006D054F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9F7A2C"/>
    <w:rsid w:val="00A05EE5"/>
    <w:rsid w:val="00A07CF8"/>
    <w:rsid w:val="00A36650"/>
    <w:rsid w:val="00A372D4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ED706B"/>
    <w:rsid w:val="00EF44E3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37CD2-E9B4-436A-854D-DF422202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6297</Words>
  <Characters>35897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2025-09-02T07:52:00Z</dcterms:created>
  <dcterms:modified xsi:type="dcterms:W3CDTF">2025-09-02T07:52:00Z</dcterms:modified>
</cp:coreProperties>
</file>